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098" w:rsidRDefault="00D212BC" w:rsidP="00F53098">
      <w:pPr>
        <w:pStyle w:val="Standard"/>
        <w:suppressAutoHyphens w:val="0"/>
        <w:spacing w:before="100"/>
        <w:jc w:val="center"/>
        <w:rPr>
          <w:b/>
          <w:bCs/>
          <w:lang w:eastAsia="it-IT"/>
        </w:rPr>
      </w:pPr>
      <w:r>
        <w:rPr>
          <w:b/>
          <w:bCs/>
          <w:lang w:eastAsia="it-IT"/>
        </w:rPr>
        <w:t>VERBALE DELLA RIUNIONE DEL</w:t>
      </w:r>
      <w:r w:rsidR="00E30871">
        <w:rPr>
          <w:b/>
          <w:bCs/>
          <w:lang w:eastAsia="it-IT"/>
        </w:rPr>
        <w:t xml:space="preserve"> </w:t>
      </w:r>
      <w:r w:rsidR="00453EF5">
        <w:rPr>
          <w:b/>
          <w:bCs/>
          <w:lang w:eastAsia="it-IT"/>
        </w:rPr>
        <w:t>7</w:t>
      </w:r>
      <w:r w:rsidR="004B29DF">
        <w:rPr>
          <w:b/>
          <w:bCs/>
          <w:lang w:eastAsia="it-IT"/>
        </w:rPr>
        <w:t xml:space="preserve"> </w:t>
      </w:r>
      <w:r w:rsidR="00453EF5">
        <w:rPr>
          <w:b/>
          <w:bCs/>
          <w:lang w:eastAsia="it-IT"/>
        </w:rPr>
        <w:t>OTTO</w:t>
      </w:r>
      <w:r w:rsidR="00A207E3">
        <w:rPr>
          <w:b/>
          <w:bCs/>
          <w:lang w:eastAsia="it-IT"/>
        </w:rPr>
        <w:t>BRE</w:t>
      </w:r>
      <w:r w:rsidR="004B29DF">
        <w:rPr>
          <w:b/>
          <w:bCs/>
          <w:lang w:eastAsia="it-IT"/>
        </w:rPr>
        <w:t xml:space="preserve"> </w:t>
      </w:r>
      <w:r w:rsidR="00F53098">
        <w:rPr>
          <w:b/>
          <w:bCs/>
          <w:lang w:eastAsia="it-IT"/>
        </w:rPr>
        <w:t>202</w:t>
      </w:r>
      <w:r w:rsidR="0090336E">
        <w:rPr>
          <w:b/>
          <w:bCs/>
          <w:lang w:eastAsia="it-IT"/>
        </w:rPr>
        <w:t>1</w:t>
      </w:r>
    </w:p>
    <w:p w:rsidR="00F53098" w:rsidRDefault="00F53098" w:rsidP="00F53098">
      <w:pPr>
        <w:pStyle w:val="Standard"/>
        <w:suppressAutoHyphens w:val="0"/>
        <w:spacing w:before="100"/>
        <w:jc w:val="center"/>
      </w:pPr>
    </w:p>
    <w:p w:rsidR="00F53098" w:rsidRPr="00055D05" w:rsidRDefault="00BC21AA" w:rsidP="00F53098">
      <w:pPr>
        <w:suppressAutoHyphens w:val="0"/>
        <w:spacing w:before="100" w:line="360" w:lineRule="auto"/>
        <w:jc w:val="both"/>
        <w:rPr>
          <w:sz w:val="24"/>
          <w:szCs w:val="24"/>
        </w:rPr>
      </w:pPr>
      <w:r>
        <w:rPr>
          <w:sz w:val="24"/>
          <w:szCs w:val="24"/>
        </w:rPr>
        <w:t xml:space="preserve">Il giorno </w:t>
      </w:r>
      <w:r w:rsidR="00453EF5">
        <w:rPr>
          <w:sz w:val="24"/>
          <w:szCs w:val="24"/>
        </w:rPr>
        <w:t>7</w:t>
      </w:r>
      <w:r w:rsidR="00C53DA8">
        <w:rPr>
          <w:sz w:val="24"/>
          <w:szCs w:val="24"/>
        </w:rPr>
        <w:t xml:space="preserve"> </w:t>
      </w:r>
      <w:r w:rsidR="00453EF5">
        <w:rPr>
          <w:sz w:val="24"/>
          <w:szCs w:val="24"/>
        </w:rPr>
        <w:t>o</w:t>
      </w:r>
      <w:r w:rsidR="00A207E3">
        <w:rPr>
          <w:sz w:val="24"/>
          <w:szCs w:val="24"/>
        </w:rPr>
        <w:t>tt</w:t>
      </w:r>
      <w:r w:rsidR="00453EF5">
        <w:rPr>
          <w:sz w:val="24"/>
          <w:szCs w:val="24"/>
        </w:rPr>
        <w:t>o</w:t>
      </w:r>
      <w:r w:rsidR="00A207E3">
        <w:rPr>
          <w:sz w:val="24"/>
          <w:szCs w:val="24"/>
        </w:rPr>
        <w:t>bre</w:t>
      </w:r>
      <w:r w:rsidR="00F53098" w:rsidRPr="00D212BC">
        <w:rPr>
          <w:sz w:val="24"/>
          <w:szCs w:val="24"/>
        </w:rPr>
        <w:t xml:space="preserve"> 202</w:t>
      </w:r>
      <w:r w:rsidR="0090336E">
        <w:rPr>
          <w:sz w:val="24"/>
          <w:szCs w:val="24"/>
        </w:rPr>
        <w:t>1</w:t>
      </w:r>
      <w:r w:rsidR="00F53098" w:rsidRPr="00D212BC">
        <w:rPr>
          <w:sz w:val="24"/>
          <w:szCs w:val="24"/>
        </w:rPr>
        <w:t>, alle ore 1</w:t>
      </w:r>
      <w:r w:rsidR="00243B1E">
        <w:rPr>
          <w:sz w:val="24"/>
          <w:szCs w:val="24"/>
        </w:rPr>
        <w:t>0</w:t>
      </w:r>
      <w:r w:rsidR="00F53098" w:rsidRPr="00D212BC">
        <w:rPr>
          <w:sz w:val="24"/>
          <w:szCs w:val="24"/>
        </w:rPr>
        <w:t>,</w:t>
      </w:r>
      <w:r w:rsidR="006822FC">
        <w:rPr>
          <w:sz w:val="24"/>
          <w:szCs w:val="24"/>
        </w:rPr>
        <w:t>3</w:t>
      </w:r>
      <w:r w:rsidR="00F53098" w:rsidRPr="00D212BC">
        <w:rPr>
          <w:sz w:val="24"/>
          <w:szCs w:val="24"/>
        </w:rPr>
        <w:t xml:space="preserve">0 presso la sede del Servizio Controllo di </w:t>
      </w:r>
      <w:r w:rsidR="001906CF">
        <w:rPr>
          <w:sz w:val="24"/>
          <w:szCs w:val="24"/>
        </w:rPr>
        <w:t>G</w:t>
      </w:r>
      <w:r w:rsidR="00F53098" w:rsidRPr="00D212BC">
        <w:rPr>
          <w:sz w:val="24"/>
          <w:szCs w:val="24"/>
        </w:rPr>
        <w:t xml:space="preserve">estione e </w:t>
      </w:r>
      <w:r w:rsidR="00290207">
        <w:rPr>
          <w:sz w:val="24"/>
          <w:szCs w:val="24"/>
        </w:rPr>
        <w:t>V</w:t>
      </w:r>
      <w:r w:rsidR="00F53098" w:rsidRPr="00D212BC">
        <w:rPr>
          <w:sz w:val="24"/>
          <w:szCs w:val="24"/>
        </w:rPr>
        <w:t xml:space="preserve">alutazione, sita in via San Tommaso D’Aquino 15, si è riunito il Nucleo Indipendente di </w:t>
      </w:r>
      <w:r w:rsidR="00F53098" w:rsidRPr="00055D05">
        <w:rPr>
          <w:sz w:val="24"/>
          <w:szCs w:val="24"/>
        </w:rPr>
        <w:t xml:space="preserve">Valutazione del Comune di Napoli per </w:t>
      </w:r>
      <w:r w:rsidR="00D16C45" w:rsidRPr="00055D05">
        <w:rPr>
          <w:sz w:val="24"/>
          <w:szCs w:val="24"/>
        </w:rPr>
        <w:t>discutere delle attività valutative in corso.</w:t>
      </w:r>
    </w:p>
    <w:p w:rsidR="00177D69" w:rsidRPr="00D212BC" w:rsidRDefault="00177D69" w:rsidP="00177D69">
      <w:pPr>
        <w:suppressAutoHyphens w:val="0"/>
        <w:spacing w:before="100" w:line="360" w:lineRule="auto"/>
        <w:jc w:val="both"/>
        <w:rPr>
          <w:sz w:val="24"/>
          <w:szCs w:val="24"/>
        </w:rPr>
      </w:pPr>
      <w:r w:rsidRPr="00D212BC">
        <w:rPr>
          <w:sz w:val="24"/>
          <w:szCs w:val="24"/>
        </w:rPr>
        <w:t>Sono presenti:</w:t>
      </w:r>
    </w:p>
    <w:p w:rsidR="00177D69" w:rsidRPr="00D212BC" w:rsidRDefault="00C435F0" w:rsidP="00177D69">
      <w:pPr>
        <w:pStyle w:val="Standard"/>
        <w:spacing w:line="360" w:lineRule="auto"/>
        <w:jc w:val="both"/>
      </w:pPr>
      <w:r>
        <w:t>in sede</w:t>
      </w:r>
      <w:r w:rsidR="00441656">
        <w:t>:</w:t>
      </w:r>
      <w:r w:rsidR="00C53DA8">
        <w:t xml:space="preserve"> </w:t>
      </w:r>
      <w:r w:rsidR="00B93520">
        <w:t>il Presidente,</w:t>
      </w:r>
      <w:r w:rsidR="00177D69" w:rsidRPr="00D212BC">
        <w:t xml:space="preserve"> dott. Gaetano Virtuoso</w:t>
      </w:r>
      <w:r>
        <w:t xml:space="preserve"> ed il dott. Domenico Maresca; collegati in video conferenza</w:t>
      </w:r>
      <w:r w:rsidR="00441656">
        <w:t>:</w:t>
      </w:r>
      <w:r w:rsidR="00253DEE">
        <w:t xml:space="preserve"> la </w:t>
      </w:r>
      <w:r w:rsidR="00177D69" w:rsidRPr="00D212BC">
        <w:t>dott.ssa Adel</w:t>
      </w:r>
      <w:r w:rsidR="00A35893" w:rsidRPr="00D212BC">
        <w:t xml:space="preserve">ia Mazzi, </w:t>
      </w:r>
      <w:r w:rsidR="00253DEE">
        <w:t xml:space="preserve">il </w:t>
      </w:r>
      <w:r w:rsidR="00177D69" w:rsidRPr="00D212BC">
        <w:t xml:space="preserve">dott. Paolo Tarantino e </w:t>
      </w:r>
      <w:r w:rsidR="00253DEE">
        <w:t xml:space="preserve">la </w:t>
      </w:r>
      <w:r w:rsidR="00177D69" w:rsidRPr="00D212BC">
        <w:t>dott.ssa Tamara Telesca.</w:t>
      </w:r>
    </w:p>
    <w:p w:rsidR="00A207E3" w:rsidRPr="003D59CA" w:rsidRDefault="00177D69" w:rsidP="00A207E3">
      <w:pPr>
        <w:suppressAutoHyphens w:val="0"/>
        <w:spacing w:before="100" w:line="360" w:lineRule="auto"/>
        <w:jc w:val="both"/>
        <w:rPr>
          <w:sz w:val="24"/>
          <w:szCs w:val="24"/>
        </w:rPr>
      </w:pPr>
      <w:r w:rsidRPr="00D212BC">
        <w:rPr>
          <w:sz w:val="24"/>
          <w:szCs w:val="24"/>
        </w:rPr>
        <w:t xml:space="preserve">Sono inoltre presenti </w:t>
      </w:r>
      <w:r w:rsidR="00253DEE">
        <w:rPr>
          <w:sz w:val="24"/>
          <w:szCs w:val="24"/>
        </w:rPr>
        <w:t>in sede</w:t>
      </w:r>
      <w:r w:rsidR="00441656">
        <w:rPr>
          <w:sz w:val="24"/>
          <w:szCs w:val="24"/>
        </w:rPr>
        <w:t>,</w:t>
      </w:r>
      <w:r w:rsidR="00C53DA8">
        <w:rPr>
          <w:sz w:val="24"/>
          <w:szCs w:val="24"/>
        </w:rPr>
        <w:t xml:space="preserve"> </w:t>
      </w:r>
      <w:r w:rsidR="008E60F7" w:rsidRPr="00D212BC">
        <w:rPr>
          <w:sz w:val="24"/>
          <w:szCs w:val="24"/>
        </w:rPr>
        <w:t xml:space="preserve">il dott. Vincenzo Ferrara, dirigente del </w:t>
      </w:r>
      <w:r w:rsidR="00CB0129">
        <w:rPr>
          <w:sz w:val="24"/>
          <w:szCs w:val="24"/>
        </w:rPr>
        <w:t>S</w:t>
      </w:r>
      <w:r w:rsidR="008E60F7" w:rsidRPr="00D212BC">
        <w:rPr>
          <w:sz w:val="24"/>
          <w:szCs w:val="24"/>
        </w:rPr>
        <w:t xml:space="preserve">ervizio </w:t>
      </w:r>
      <w:r w:rsidR="007605ED">
        <w:rPr>
          <w:sz w:val="24"/>
          <w:szCs w:val="24"/>
        </w:rPr>
        <w:t>Controllo di Gestione e V</w:t>
      </w:r>
      <w:r w:rsidR="008E60F7" w:rsidRPr="00154D92">
        <w:rPr>
          <w:sz w:val="24"/>
          <w:szCs w:val="24"/>
        </w:rPr>
        <w:t>alutazione</w:t>
      </w:r>
      <w:r w:rsidR="008E60F7" w:rsidRPr="00D212BC">
        <w:rPr>
          <w:sz w:val="24"/>
          <w:szCs w:val="24"/>
        </w:rPr>
        <w:t xml:space="preserve">, </w:t>
      </w:r>
      <w:r w:rsidR="008E60F7">
        <w:rPr>
          <w:sz w:val="24"/>
          <w:szCs w:val="24"/>
        </w:rPr>
        <w:t>n</w:t>
      </w:r>
      <w:r w:rsidR="008E60F7" w:rsidRPr="00D212BC">
        <w:rPr>
          <w:sz w:val="24"/>
          <w:szCs w:val="24"/>
        </w:rPr>
        <w:t xml:space="preserve">onché </w:t>
      </w:r>
      <w:r w:rsidRPr="00D212BC">
        <w:rPr>
          <w:sz w:val="24"/>
          <w:szCs w:val="24"/>
        </w:rPr>
        <w:t>l</w:t>
      </w:r>
      <w:r w:rsidR="00C76761">
        <w:rPr>
          <w:sz w:val="24"/>
          <w:szCs w:val="24"/>
        </w:rPr>
        <w:t>a</w:t>
      </w:r>
      <w:r w:rsidRPr="00D212BC">
        <w:rPr>
          <w:sz w:val="24"/>
          <w:szCs w:val="24"/>
        </w:rPr>
        <w:t xml:space="preserve"> dott.</w:t>
      </w:r>
      <w:r w:rsidR="00C76761">
        <w:rPr>
          <w:sz w:val="24"/>
          <w:szCs w:val="24"/>
        </w:rPr>
        <w:t>ssa</w:t>
      </w:r>
      <w:r w:rsidR="00C53DA8">
        <w:rPr>
          <w:sz w:val="24"/>
          <w:szCs w:val="24"/>
        </w:rPr>
        <w:t xml:space="preserve"> </w:t>
      </w:r>
      <w:r w:rsidR="00C76761">
        <w:rPr>
          <w:sz w:val="24"/>
          <w:szCs w:val="24"/>
        </w:rPr>
        <w:t>Maddalena Neola</w:t>
      </w:r>
      <w:r w:rsidR="00441656">
        <w:rPr>
          <w:sz w:val="24"/>
          <w:szCs w:val="24"/>
        </w:rPr>
        <w:t>,</w:t>
      </w:r>
      <w:r w:rsidR="00C53DA8">
        <w:rPr>
          <w:sz w:val="24"/>
          <w:szCs w:val="24"/>
        </w:rPr>
        <w:t xml:space="preserve"> </w:t>
      </w:r>
      <w:r w:rsidR="00BA0899">
        <w:rPr>
          <w:sz w:val="24"/>
          <w:szCs w:val="24"/>
        </w:rPr>
        <w:t xml:space="preserve">funzionaria del Servizio, </w:t>
      </w:r>
      <w:r w:rsidR="00441656">
        <w:rPr>
          <w:sz w:val="24"/>
          <w:szCs w:val="24"/>
        </w:rPr>
        <w:t>anche nella</w:t>
      </w:r>
      <w:r w:rsidR="00E54A93">
        <w:rPr>
          <w:sz w:val="24"/>
          <w:szCs w:val="24"/>
        </w:rPr>
        <w:t xml:space="preserve"> funzione di verbalizzante ai sensi dell’art.10 del vigente regolamento di funzionamento del NIV</w:t>
      </w:r>
      <w:r w:rsidR="00A207E3" w:rsidRPr="00A207E3">
        <w:rPr>
          <w:sz w:val="24"/>
          <w:szCs w:val="24"/>
        </w:rPr>
        <w:t xml:space="preserve"> </w:t>
      </w:r>
      <w:r w:rsidR="00A207E3" w:rsidRPr="003D59CA">
        <w:rPr>
          <w:sz w:val="24"/>
          <w:szCs w:val="24"/>
        </w:rPr>
        <w:t>e, collegato in video conferenza, il dott. Fabio Cerchione, funzionario del Servizio.</w:t>
      </w:r>
    </w:p>
    <w:p w:rsidR="00F65B9E" w:rsidRPr="00D212BC" w:rsidRDefault="00F65B9E" w:rsidP="00177D69">
      <w:pPr>
        <w:suppressAutoHyphens w:val="0"/>
        <w:spacing w:before="100" w:line="360" w:lineRule="auto"/>
        <w:jc w:val="both"/>
        <w:rPr>
          <w:sz w:val="24"/>
          <w:szCs w:val="24"/>
        </w:rPr>
      </w:pPr>
    </w:p>
    <w:p w:rsidR="00177D69" w:rsidRDefault="00177D69" w:rsidP="00177D69">
      <w:pPr>
        <w:suppressAutoHyphens w:val="0"/>
        <w:spacing w:before="100" w:line="360" w:lineRule="auto"/>
        <w:ind w:left="4610"/>
        <w:jc w:val="both"/>
        <w:rPr>
          <w:sz w:val="24"/>
          <w:szCs w:val="24"/>
        </w:rPr>
      </w:pPr>
      <w:r w:rsidRPr="00D212BC">
        <w:rPr>
          <w:sz w:val="24"/>
          <w:szCs w:val="24"/>
        </w:rPr>
        <w:t xml:space="preserve">* * * </w:t>
      </w:r>
    </w:p>
    <w:p w:rsidR="00B17EDA" w:rsidRPr="00D212BC" w:rsidRDefault="00B17EDA" w:rsidP="00177D69">
      <w:pPr>
        <w:suppressAutoHyphens w:val="0"/>
        <w:spacing w:before="100" w:line="360" w:lineRule="auto"/>
        <w:ind w:left="4610"/>
        <w:jc w:val="both"/>
        <w:rPr>
          <w:sz w:val="24"/>
          <w:szCs w:val="24"/>
        </w:rPr>
      </w:pPr>
    </w:p>
    <w:p w:rsidR="00243B1E" w:rsidRDefault="00243B1E" w:rsidP="00453EF5">
      <w:pPr>
        <w:pStyle w:val="Paragrafoelenco1"/>
        <w:numPr>
          <w:ilvl w:val="0"/>
          <w:numId w:val="11"/>
        </w:numPr>
        <w:suppressAutoHyphens w:val="0"/>
        <w:spacing w:before="100" w:after="0" w:line="360" w:lineRule="auto"/>
        <w:ind w:left="708" w:hanging="79"/>
        <w:jc w:val="both"/>
        <w:rPr>
          <w:rFonts w:ascii="Times New Roman" w:hAnsi="Times New Roman"/>
          <w:sz w:val="24"/>
          <w:szCs w:val="24"/>
          <w:lang w:eastAsia="it-IT"/>
        </w:rPr>
      </w:pPr>
      <w:r w:rsidRPr="003D59CA">
        <w:rPr>
          <w:rFonts w:ascii="Times New Roman" w:hAnsi="Times New Roman"/>
          <w:sz w:val="24"/>
          <w:szCs w:val="24"/>
        </w:rPr>
        <w:t xml:space="preserve">In apertura, si dà lettura e si </w:t>
      </w:r>
      <w:r>
        <w:rPr>
          <w:rFonts w:ascii="Times New Roman" w:hAnsi="Times New Roman"/>
          <w:sz w:val="24"/>
          <w:szCs w:val="24"/>
        </w:rPr>
        <w:t xml:space="preserve">approva il verbale del </w:t>
      </w:r>
      <w:r w:rsidR="00453EF5">
        <w:rPr>
          <w:rFonts w:ascii="Times New Roman" w:hAnsi="Times New Roman"/>
          <w:sz w:val="24"/>
          <w:szCs w:val="24"/>
        </w:rPr>
        <w:t>22</w:t>
      </w:r>
      <w:r>
        <w:rPr>
          <w:rFonts w:ascii="Times New Roman" w:hAnsi="Times New Roman"/>
          <w:sz w:val="24"/>
          <w:szCs w:val="24"/>
        </w:rPr>
        <w:t xml:space="preserve"> </w:t>
      </w:r>
      <w:r w:rsidR="00FC124C">
        <w:rPr>
          <w:rFonts w:ascii="Times New Roman" w:hAnsi="Times New Roman"/>
          <w:sz w:val="24"/>
          <w:szCs w:val="24"/>
        </w:rPr>
        <w:t>settembre</w:t>
      </w:r>
      <w:r w:rsidRPr="003D59CA">
        <w:rPr>
          <w:rFonts w:ascii="Times New Roman" w:hAnsi="Times New Roman"/>
          <w:sz w:val="24"/>
          <w:szCs w:val="24"/>
        </w:rPr>
        <w:t xml:space="preserve"> 2021; il verbale viene firma</w:t>
      </w:r>
      <w:r>
        <w:rPr>
          <w:rFonts w:ascii="Times New Roman" w:hAnsi="Times New Roman"/>
          <w:sz w:val="24"/>
          <w:szCs w:val="24"/>
        </w:rPr>
        <w:t>to in presenza dal</w:t>
      </w:r>
      <w:r w:rsidR="00A207E3">
        <w:rPr>
          <w:rFonts w:ascii="Times New Roman" w:hAnsi="Times New Roman"/>
          <w:sz w:val="24"/>
          <w:szCs w:val="24"/>
        </w:rPr>
        <w:t>la</w:t>
      </w:r>
      <w:r>
        <w:rPr>
          <w:rFonts w:ascii="Times New Roman" w:hAnsi="Times New Roman"/>
          <w:sz w:val="24"/>
          <w:szCs w:val="24"/>
        </w:rPr>
        <w:t xml:space="preserve"> dott.</w:t>
      </w:r>
      <w:r w:rsidR="00A207E3">
        <w:rPr>
          <w:rFonts w:ascii="Times New Roman" w:hAnsi="Times New Roman"/>
          <w:sz w:val="24"/>
          <w:szCs w:val="24"/>
        </w:rPr>
        <w:t>ssa</w:t>
      </w:r>
      <w:r>
        <w:rPr>
          <w:rFonts w:ascii="Times New Roman" w:hAnsi="Times New Roman"/>
          <w:sz w:val="24"/>
          <w:szCs w:val="24"/>
        </w:rPr>
        <w:t xml:space="preserve"> </w:t>
      </w:r>
      <w:r w:rsidR="00A207E3">
        <w:rPr>
          <w:rFonts w:ascii="Times New Roman" w:hAnsi="Times New Roman"/>
          <w:sz w:val="24"/>
          <w:szCs w:val="24"/>
        </w:rPr>
        <w:t>Neola</w:t>
      </w:r>
      <w:r w:rsidRPr="003D59CA">
        <w:rPr>
          <w:rFonts w:ascii="Times New Roman" w:hAnsi="Times New Roman"/>
          <w:sz w:val="24"/>
          <w:szCs w:val="24"/>
        </w:rPr>
        <w:t>,</w:t>
      </w:r>
      <w:r>
        <w:rPr>
          <w:rFonts w:ascii="Times New Roman" w:hAnsi="Times New Roman"/>
          <w:sz w:val="24"/>
          <w:szCs w:val="24"/>
        </w:rPr>
        <w:t xml:space="preserve"> </w:t>
      </w:r>
      <w:r w:rsidRPr="003D59CA">
        <w:rPr>
          <w:rFonts w:ascii="Times New Roman" w:hAnsi="Times New Roman"/>
          <w:sz w:val="24"/>
          <w:szCs w:val="24"/>
        </w:rPr>
        <w:t>dal Presidente dott. Virtuoso e dal dott. Maresca, con firma digitale dalle dottoresse Telesca e Mazzi e dal dott. Tarantino.</w:t>
      </w:r>
    </w:p>
    <w:p w:rsidR="005E6674" w:rsidRDefault="00453EF5" w:rsidP="00940D0D">
      <w:pPr>
        <w:pStyle w:val="Paragrafoelenco1"/>
        <w:numPr>
          <w:ilvl w:val="0"/>
          <w:numId w:val="11"/>
        </w:numPr>
        <w:suppressAutoHyphens w:val="0"/>
        <w:spacing w:before="100" w:after="0" w:line="240" w:lineRule="auto"/>
        <w:ind w:left="567"/>
        <w:jc w:val="both"/>
        <w:rPr>
          <w:rFonts w:ascii="Times New Roman" w:hAnsi="Times New Roman"/>
          <w:sz w:val="24"/>
          <w:szCs w:val="24"/>
          <w:lang w:eastAsia="it-IT"/>
        </w:rPr>
      </w:pPr>
      <w:r>
        <w:rPr>
          <w:rFonts w:ascii="Times New Roman" w:hAnsi="Times New Roman"/>
          <w:sz w:val="24"/>
          <w:szCs w:val="24"/>
          <w:lang w:eastAsia="it-IT"/>
        </w:rPr>
        <w:t>Ricognizione sullo stato della valutazione 2019</w:t>
      </w:r>
    </w:p>
    <w:p w:rsidR="00CF79E2" w:rsidRDefault="00453EF5" w:rsidP="00453EF5">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Il Nucleo effettua una ricognizione sullo stato delle attività valutative riguardanti l’annual</w:t>
      </w:r>
      <w:r w:rsidR="00367B14">
        <w:rPr>
          <w:rFonts w:ascii="Times New Roman" w:hAnsi="Times New Roman"/>
          <w:sz w:val="24"/>
          <w:szCs w:val="24"/>
        </w:rPr>
        <w:t>ità 2019. La valutazione degli “Obiettivi Specifici” e degli “Obiettivi di E</w:t>
      </w:r>
      <w:r>
        <w:rPr>
          <w:rFonts w:ascii="Times New Roman" w:hAnsi="Times New Roman"/>
          <w:sz w:val="24"/>
          <w:szCs w:val="24"/>
        </w:rPr>
        <w:t>nte</w:t>
      </w:r>
      <w:r w:rsidR="00367B14">
        <w:rPr>
          <w:rFonts w:ascii="Times New Roman" w:hAnsi="Times New Roman"/>
          <w:sz w:val="24"/>
          <w:szCs w:val="24"/>
        </w:rPr>
        <w:t>” è stata conclusa dall’O</w:t>
      </w:r>
      <w:r>
        <w:rPr>
          <w:rFonts w:ascii="Times New Roman" w:hAnsi="Times New Roman"/>
          <w:sz w:val="24"/>
          <w:szCs w:val="24"/>
        </w:rPr>
        <w:t xml:space="preserve">rgano di valutazione rispettivamente nelle sedute del 9 luglio e del 5 agosto 2021. </w:t>
      </w:r>
    </w:p>
    <w:p w:rsidR="00453EF5" w:rsidRDefault="00453EF5" w:rsidP="00453EF5">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Con nota </w:t>
      </w:r>
      <w:r w:rsidR="005E5EB5">
        <w:rPr>
          <w:rFonts w:ascii="Times New Roman" w:hAnsi="Times New Roman"/>
          <w:sz w:val="24"/>
          <w:szCs w:val="24"/>
        </w:rPr>
        <w:t xml:space="preserve">del Servizio Controllo di Gestione e Valutazione </w:t>
      </w:r>
      <w:r>
        <w:rPr>
          <w:rFonts w:ascii="Times New Roman" w:hAnsi="Times New Roman"/>
          <w:sz w:val="24"/>
          <w:szCs w:val="24"/>
        </w:rPr>
        <w:t>PG/2021/547850 del 14 lug</w:t>
      </w:r>
      <w:r w:rsidR="005E5EB5">
        <w:rPr>
          <w:rFonts w:ascii="Times New Roman" w:hAnsi="Times New Roman"/>
          <w:sz w:val="24"/>
          <w:szCs w:val="24"/>
        </w:rPr>
        <w:t xml:space="preserve">lio </w:t>
      </w:r>
      <w:r w:rsidR="0037132D">
        <w:rPr>
          <w:rFonts w:ascii="Times New Roman" w:hAnsi="Times New Roman"/>
          <w:sz w:val="24"/>
          <w:szCs w:val="24"/>
        </w:rPr>
        <w:t xml:space="preserve">è </w:t>
      </w:r>
      <w:r w:rsidR="005E5EB5">
        <w:rPr>
          <w:rFonts w:ascii="Times New Roman" w:hAnsi="Times New Roman"/>
          <w:sz w:val="24"/>
          <w:szCs w:val="24"/>
        </w:rPr>
        <w:t xml:space="preserve">stato dato avvio alla fase valutativa </w:t>
      </w:r>
      <w:r w:rsidR="00520E09">
        <w:rPr>
          <w:rFonts w:ascii="Times New Roman" w:hAnsi="Times New Roman"/>
          <w:sz w:val="24"/>
          <w:szCs w:val="24"/>
        </w:rPr>
        <w:t>riguardante il comportamento organizzativo e gli obiettivi gestionali</w:t>
      </w:r>
      <w:r w:rsidR="005475A4">
        <w:rPr>
          <w:rFonts w:ascii="Times New Roman" w:hAnsi="Times New Roman"/>
          <w:sz w:val="24"/>
          <w:szCs w:val="24"/>
        </w:rPr>
        <w:t>,</w:t>
      </w:r>
      <w:r w:rsidR="00520E09">
        <w:rPr>
          <w:rFonts w:ascii="Times New Roman" w:hAnsi="Times New Roman"/>
          <w:sz w:val="24"/>
          <w:szCs w:val="24"/>
        </w:rPr>
        <w:t xml:space="preserve"> di competenza dei</w:t>
      </w:r>
      <w:r w:rsidR="005E5EB5">
        <w:rPr>
          <w:rFonts w:ascii="Times New Roman" w:hAnsi="Times New Roman"/>
          <w:sz w:val="24"/>
          <w:szCs w:val="24"/>
        </w:rPr>
        <w:t xml:space="preserve"> dirigenti apicali, fissandone la conclusione al 31/7/2021. </w:t>
      </w:r>
      <w:r w:rsidR="00520E09">
        <w:rPr>
          <w:rFonts w:ascii="Times New Roman" w:hAnsi="Times New Roman"/>
          <w:sz w:val="24"/>
          <w:szCs w:val="24"/>
        </w:rPr>
        <w:t>Con nota PG/2021/673243 d</w:t>
      </w:r>
      <w:r w:rsidR="00B83E60">
        <w:rPr>
          <w:rFonts w:ascii="Times New Roman" w:hAnsi="Times New Roman"/>
          <w:sz w:val="24"/>
          <w:szCs w:val="24"/>
        </w:rPr>
        <w:t>el 16 settembre, il Servizio anzidetto</w:t>
      </w:r>
      <w:r w:rsidR="00520E09">
        <w:rPr>
          <w:rFonts w:ascii="Times New Roman" w:hAnsi="Times New Roman"/>
          <w:sz w:val="24"/>
          <w:szCs w:val="24"/>
        </w:rPr>
        <w:t xml:space="preserve"> </w:t>
      </w:r>
      <w:r w:rsidR="0037132D">
        <w:rPr>
          <w:rFonts w:ascii="Times New Roman" w:hAnsi="Times New Roman"/>
          <w:sz w:val="24"/>
          <w:szCs w:val="24"/>
        </w:rPr>
        <w:t>h</w:t>
      </w:r>
      <w:r w:rsidR="00520E09">
        <w:rPr>
          <w:rFonts w:ascii="Times New Roman" w:hAnsi="Times New Roman"/>
          <w:sz w:val="24"/>
          <w:szCs w:val="24"/>
        </w:rPr>
        <w:t>a chiesto un sollecito riscontro ai dirigenti apicali che ancora non avevano fatto pervenire le schede valutative di propri</w:t>
      </w:r>
      <w:r w:rsidR="00B83E60">
        <w:rPr>
          <w:rFonts w:ascii="Times New Roman" w:hAnsi="Times New Roman"/>
          <w:sz w:val="24"/>
          <w:szCs w:val="24"/>
        </w:rPr>
        <w:t>a competenza. Dai riscontri effettuati è emerso</w:t>
      </w:r>
      <w:r w:rsidR="00520E09">
        <w:rPr>
          <w:rFonts w:ascii="Times New Roman" w:hAnsi="Times New Roman"/>
          <w:sz w:val="24"/>
          <w:szCs w:val="24"/>
        </w:rPr>
        <w:t xml:space="preserve"> che ad oggi </w:t>
      </w:r>
      <w:r w:rsidR="00B83E60">
        <w:rPr>
          <w:rFonts w:ascii="Times New Roman" w:hAnsi="Times New Roman"/>
          <w:sz w:val="24"/>
          <w:szCs w:val="24"/>
        </w:rPr>
        <w:t xml:space="preserve">sono </w:t>
      </w:r>
      <w:r w:rsidR="00520E09">
        <w:rPr>
          <w:rFonts w:ascii="Times New Roman" w:hAnsi="Times New Roman"/>
          <w:sz w:val="24"/>
          <w:szCs w:val="24"/>
        </w:rPr>
        <w:t xml:space="preserve">ancora sei </w:t>
      </w:r>
      <w:r w:rsidR="00B83E60">
        <w:rPr>
          <w:rFonts w:ascii="Times New Roman" w:hAnsi="Times New Roman"/>
          <w:sz w:val="24"/>
          <w:szCs w:val="24"/>
        </w:rPr>
        <w:t xml:space="preserve">le </w:t>
      </w:r>
      <w:r w:rsidR="00520E09">
        <w:rPr>
          <w:rFonts w:ascii="Times New Roman" w:hAnsi="Times New Roman"/>
          <w:sz w:val="24"/>
          <w:szCs w:val="24"/>
        </w:rPr>
        <w:t xml:space="preserve">strutture </w:t>
      </w:r>
      <w:r w:rsidR="00B83E60">
        <w:rPr>
          <w:rFonts w:ascii="Times New Roman" w:hAnsi="Times New Roman"/>
          <w:sz w:val="24"/>
          <w:szCs w:val="24"/>
        </w:rPr>
        <w:t>che non hanno inviato la dovuta documentazione</w:t>
      </w:r>
      <w:r w:rsidR="00520E09">
        <w:rPr>
          <w:rFonts w:ascii="Times New Roman" w:hAnsi="Times New Roman"/>
          <w:sz w:val="24"/>
          <w:szCs w:val="24"/>
        </w:rPr>
        <w:t xml:space="preserve">. </w:t>
      </w:r>
      <w:r w:rsidR="00B83E60">
        <w:rPr>
          <w:rFonts w:ascii="Times New Roman" w:hAnsi="Times New Roman"/>
          <w:sz w:val="24"/>
          <w:szCs w:val="24"/>
        </w:rPr>
        <w:t>Né inoltre, restando al</w:t>
      </w:r>
      <w:r w:rsidR="00520E09">
        <w:rPr>
          <w:rFonts w:ascii="Times New Roman" w:hAnsi="Times New Roman"/>
          <w:sz w:val="24"/>
          <w:szCs w:val="24"/>
        </w:rPr>
        <w:t xml:space="preserve"> comportamento </w:t>
      </w:r>
      <w:r w:rsidR="00520E09">
        <w:rPr>
          <w:rFonts w:ascii="Times New Roman" w:hAnsi="Times New Roman"/>
          <w:sz w:val="24"/>
          <w:szCs w:val="24"/>
        </w:rPr>
        <w:lastRenderedPageBreak/>
        <w:t>organizzativo e</w:t>
      </w:r>
      <w:r w:rsidR="005475A4">
        <w:rPr>
          <w:rFonts w:ascii="Times New Roman" w:hAnsi="Times New Roman"/>
          <w:sz w:val="24"/>
          <w:szCs w:val="24"/>
        </w:rPr>
        <w:t xml:space="preserve"> agli</w:t>
      </w:r>
      <w:r w:rsidR="00520E09">
        <w:rPr>
          <w:rFonts w:ascii="Times New Roman" w:hAnsi="Times New Roman"/>
          <w:sz w:val="24"/>
          <w:szCs w:val="24"/>
        </w:rPr>
        <w:t xml:space="preserve"> obiettivi gestionali, sono pervenute</w:t>
      </w:r>
      <w:r w:rsidR="00670B9C">
        <w:rPr>
          <w:rFonts w:ascii="Times New Roman" w:hAnsi="Times New Roman"/>
          <w:sz w:val="24"/>
          <w:szCs w:val="24"/>
        </w:rPr>
        <w:t>,</w:t>
      </w:r>
      <w:r w:rsidR="00520E09">
        <w:rPr>
          <w:rFonts w:ascii="Times New Roman" w:hAnsi="Times New Roman"/>
          <w:sz w:val="24"/>
          <w:szCs w:val="24"/>
        </w:rPr>
        <w:t xml:space="preserve"> da parte del Direttore Generale</w:t>
      </w:r>
      <w:r w:rsidR="005475A4">
        <w:rPr>
          <w:rFonts w:ascii="Times New Roman" w:hAnsi="Times New Roman"/>
          <w:sz w:val="24"/>
          <w:szCs w:val="24"/>
        </w:rPr>
        <w:t>,</w:t>
      </w:r>
      <w:r w:rsidR="00520E09">
        <w:rPr>
          <w:rFonts w:ascii="Times New Roman" w:hAnsi="Times New Roman"/>
          <w:sz w:val="24"/>
          <w:szCs w:val="24"/>
        </w:rPr>
        <w:t xml:space="preserve"> le schede relative alle posizioni dirigenziali per le quali i dirigenti apicali si trovano in situazione di conflitto di interesse.</w:t>
      </w:r>
      <w:r w:rsidR="00CF79E2">
        <w:rPr>
          <w:rFonts w:ascii="Times New Roman" w:hAnsi="Times New Roman"/>
          <w:sz w:val="24"/>
          <w:szCs w:val="24"/>
        </w:rPr>
        <w:t xml:space="preserve"> </w:t>
      </w:r>
    </w:p>
    <w:p w:rsidR="00CF79E2" w:rsidRDefault="00CF79E2" w:rsidP="00453EF5">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Per quanto riguarda</w:t>
      </w:r>
      <w:r w:rsidR="00CD71D3">
        <w:rPr>
          <w:rFonts w:ascii="Times New Roman" w:hAnsi="Times New Roman"/>
          <w:sz w:val="24"/>
          <w:szCs w:val="24"/>
        </w:rPr>
        <w:t>, invece,</w:t>
      </w:r>
      <w:r>
        <w:rPr>
          <w:rFonts w:ascii="Times New Roman" w:hAnsi="Times New Roman"/>
          <w:sz w:val="24"/>
          <w:szCs w:val="24"/>
        </w:rPr>
        <w:t xml:space="preserve"> la valutazione dei dirigenti apicali, il Nucleo è in attesa di acquisire la proposta del Direttore Generale in merito al comportamento organizzativo e agli obiettivi gestionali.</w:t>
      </w:r>
    </w:p>
    <w:p w:rsidR="00CF79E2" w:rsidRDefault="00CF79E2" w:rsidP="00453EF5">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Per </w:t>
      </w:r>
      <w:r w:rsidR="00670B9C">
        <w:rPr>
          <w:rFonts w:ascii="Times New Roman" w:hAnsi="Times New Roman"/>
          <w:sz w:val="24"/>
          <w:szCs w:val="24"/>
        </w:rPr>
        <w:t>ciò che concerne</w:t>
      </w:r>
      <w:r>
        <w:rPr>
          <w:rFonts w:ascii="Times New Roman" w:hAnsi="Times New Roman"/>
          <w:sz w:val="24"/>
          <w:szCs w:val="24"/>
        </w:rPr>
        <w:t xml:space="preserve"> la valutazione </w:t>
      </w:r>
      <w:r w:rsidR="002B5005">
        <w:rPr>
          <w:rFonts w:ascii="Times New Roman" w:hAnsi="Times New Roman"/>
          <w:sz w:val="24"/>
          <w:szCs w:val="24"/>
        </w:rPr>
        <w:t>dei dirigenti di vertice dell’Ente</w:t>
      </w:r>
      <w:r>
        <w:rPr>
          <w:rFonts w:ascii="Times New Roman" w:hAnsi="Times New Roman"/>
          <w:sz w:val="24"/>
          <w:szCs w:val="24"/>
        </w:rPr>
        <w:t xml:space="preserve"> (Direttore Generale, Capo di Gabinetto, </w:t>
      </w:r>
      <w:r w:rsidR="002B5005">
        <w:rPr>
          <w:rFonts w:ascii="Times New Roman" w:hAnsi="Times New Roman"/>
          <w:sz w:val="24"/>
          <w:szCs w:val="24"/>
        </w:rPr>
        <w:t xml:space="preserve">Segretario Generale e Vice Segretario </w:t>
      </w:r>
      <w:r w:rsidR="008B5011">
        <w:rPr>
          <w:rFonts w:ascii="Times New Roman" w:hAnsi="Times New Roman"/>
          <w:sz w:val="24"/>
          <w:szCs w:val="24"/>
        </w:rPr>
        <w:t>Generale), il Nucleo è in attesa</w:t>
      </w:r>
      <w:r w:rsidR="002B5005">
        <w:rPr>
          <w:rFonts w:ascii="Times New Roman" w:hAnsi="Times New Roman"/>
          <w:sz w:val="24"/>
          <w:szCs w:val="24"/>
        </w:rPr>
        <w:t xml:space="preserve"> che </w:t>
      </w:r>
      <w:r w:rsidR="008B5011">
        <w:rPr>
          <w:rFonts w:ascii="Times New Roman" w:hAnsi="Times New Roman"/>
          <w:sz w:val="24"/>
          <w:szCs w:val="24"/>
        </w:rPr>
        <w:t xml:space="preserve"> pervenga</w:t>
      </w:r>
      <w:r w:rsidR="00E363D9">
        <w:rPr>
          <w:rFonts w:ascii="Times New Roman" w:hAnsi="Times New Roman"/>
          <w:sz w:val="24"/>
          <w:szCs w:val="24"/>
        </w:rPr>
        <w:t xml:space="preserve"> la valutazione, di competenza del Sindaco uscente, </w:t>
      </w:r>
      <w:r w:rsidR="002B5005">
        <w:rPr>
          <w:rFonts w:ascii="Times New Roman" w:hAnsi="Times New Roman"/>
          <w:sz w:val="24"/>
          <w:szCs w:val="24"/>
        </w:rPr>
        <w:t xml:space="preserve"> relativa alla componente soggettiva del Direttore G</w:t>
      </w:r>
      <w:r w:rsidR="00E363D9">
        <w:rPr>
          <w:rFonts w:ascii="Times New Roman" w:hAnsi="Times New Roman"/>
          <w:sz w:val="24"/>
          <w:szCs w:val="24"/>
        </w:rPr>
        <w:t xml:space="preserve">enerale e del Capo di Gabinetto. </w:t>
      </w:r>
    </w:p>
    <w:p w:rsidR="003272A9" w:rsidRDefault="00DE0BE9" w:rsidP="00453EF5">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Infine, il Nucleo osserva</w:t>
      </w:r>
      <w:r w:rsidR="003272A9">
        <w:rPr>
          <w:rFonts w:ascii="Times New Roman" w:hAnsi="Times New Roman"/>
          <w:sz w:val="24"/>
          <w:szCs w:val="24"/>
        </w:rPr>
        <w:t xml:space="preserve"> che non risulta </w:t>
      </w:r>
      <w:r>
        <w:rPr>
          <w:rFonts w:ascii="Times New Roman" w:hAnsi="Times New Roman"/>
          <w:sz w:val="24"/>
          <w:szCs w:val="24"/>
        </w:rPr>
        <w:t>altresì giunta</w:t>
      </w:r>
      <w:r w:rsidR="003272A9">
        <w:rPr>
          <w:rFonts w:ascii="Times New Roman" w:hAnsi="Times New Roman"/>
          <w:sz w:val="24"/>
          <w:szCs w:val="24"/>
        </w:rPr>
        <w:t xml:space="preserve"> dagli uffici della Segreteria Generale, la rendicontazione relativa agli obiettivi assegnati al Segretario Generale con la direttiva del Sindaco del </w:t>
      </w:r>
      <w:r w:rsidR="00133381">
        <w:rPr>
          <w:rFonts w:ascii="Times New Roman" w:hAnsi="Times New Roman"/>
          <w:sz w:val="24"/>
          <w:szCs w:val="24"/>
        </w:rPr>
        <w:t>27 settembre 2019</w:t>
      </w:r>
      <w:r w:rsidR="0037132D">
        <w:rPr>
          <w:rFonts w:ascii="Times New Roman" w:hAnsi="Times New Roman"/>
          <w:sz w:val="24"/>
          <w:szCs w:val="24"/>
        </w:rPr>
        <w:t>, necessaria ai fini della definizione della proposta di valutazione del Segretario Generale e del Vice Segretario Generale.</w:t>
      </w:r>
    </w:p>
    <w:p w:rsidR="00453EF5" w:rsidRDefault="006C7E9B" w:rsidP="004A307B">
      <w:pPr>
        <w:pStyle w:val="Paragrafoelenco1"/>
        <w:suppressAutoHyphens w:val="0"/>
        <w:spacing w:before="100" w:after="0" w:line="360" w:lineRule="auto"/>
        <w:ind w:left="567"/>
        <w:jc w:val="both"/>
        <w:rPr>
          <w:rFonts w:ascii="Times New Roman" w:hAnsi="Times New Roman"/>
          <w:sz w:val="24"/>
          <w:szCs w:val="24"/>
          <w:lang w:eastAsia="it-IT"/>
        </w:rPr>
      </w:pPr>
      <w:r>
        <w:rPr>
          <w:rFonts w:ascii="Times New Roman" w:hAnsi="Times New Roman"/>
          <w:sz w:val="24"/>
          <w:szCs w:val="24"/>
        </w:rPr>
        <w:t>Tutto ciò considerato, il Nucleo dà mandato all’Ufficio di supporto</w:t>
      </w:r>
      <w:r w:rsidR="00514738">
        <w:rPr>
          <w:rFonts w:ascii="Times New Roman" w:hAnsi="Times New Roman"/>
          <w:sz w:val="24"/>
          <w:szCs w:val="24"/>
        </w:rPr>
        <w:t>, al fine di acquisire</w:t>
      </w:r>
      <w:r>
        <w:rPr>
          <w:rFonts w:ascii="Times New Roman" w:hAnsi="Times New Roman"/>
          <w:sz w:val="24"/>
          <w:szCs w:val="24"/>
        </w:rPr>
        <w:t xml:space="preserve"> </w:t>
      </w:r>
      <w:r w:rsidR="00514738">
        <w:rPr>
          <w:rFonts w:ascii="Times New Roman" w:hAnsi="Times New Roman"/>
          <w:sz w:val="24"/>
          <w:szCs w:val="24"/>
        </w:rPr>
        <w:t xml:space="preserve">tutti gli elementi necessari al proseguimento e alla conclusione delle attività valutative 2019, </w:t>
      </w:r>
      <w:r>
        <w:rPr>
          <w:rFonts w:ascii="Times New Roman" w:hAnsi="Times New Roman"/>
          <w:sz w:val="24"/>
          <w:szCs w:val="24"/>
        </w:rPr>
        <w:t xml:space="preserve">di predisporre le </w:t>
      </w:r>
      <w:r w:rsidR="00514738">
        <w:rPr>
          <w:rFonts w:ascii="Times New Roman" w:hAnsi="Times New Roman"/>
          <w:sz w:val="24"/>
          <w:szCs w:val="24"/>
        </w:rPr>
        <w:t xml:space="preserve">opportune </w:t>
      </w:r>
      <w:r>
        <w:rPr>
          <w:rFonts w:ascii="Times New Roman" w:hAnsi="Times New Roman"/>
          <w:sz w:val="24"/>
          <w:szCs w:val="24"/>
        </w:rPr>
        <w:t xml:space="preserve">note </w:t>
      </w:r>
      <w:r w:rsidR="00514738">
        <w:rPr>
          <w:rFonts w:ascii="Times New Roman" w:hAnsi="Times New Roman"/>
          <w:sz w:val="24"/>
          <w:szCs w:val="24"/>
        </w:rPr>
        <w:t xml:space="preserve">di sollecito </w:t>
      </w:r>
      <w:r>
        <w:rPr>
          <w:rFonts w:ascii="Times New Roman" w:hAnsi="Times New Roman"/>
          <w:sz w:val="24"/>
          <w:szCs w:val="24"/>
        </w:rPr>
        <w:t>ai soggetti responsabili delle attività tuttora in sospeso.</w:t>
      </w:r>
    </w:p>
    <w:p w:rsidR="00453EF5" w:rsidRDefault="00453EF5" w:rsidP="00453EF5">
      <w:pPr>
        <w:pStyle w:val="Paragrafoelenco1"/>
        <w:suppressAutoHyphens w:val="0"/>
        <w:spacing w:before="100" w:after="0" w:line="240" w:lineRule="auto"/>
        <w:jc w:val="both"/>
        <w:rPr>
          <w:rFonts w:ascii="Times New Roman" w:hAnsi="Times New Roman"/>
          <w:sz w:val="24"/>
          <w:szCs w:val="24"/>
          <w:lang w:eastAsia="it-IT"/>
        </w:rPr>
      </w:pPr>
    </w:p>
    <w:p w:rsidR="00C46797" w:rsidRDefault="004A307B" w:rsidP="00025BE8">
      <w:pPr>
        <w:pStyle w:val="Paragrafoelenco1"/>
        <w:numPr>
          <w:ilvl w:val="0"/>
          <w:numId w:val="11"/>
        </w:numPr>
        <w:suppressAutoHyphens w:val="0"/>
        <w:spacing w:before="100" w:after="0" w:line="360" w:lineRule="auto"/>
        <w:ind w:left="567"/>
        <w:jc w:val="both"/>
        <w:rPr>
          <w:rFonts w:ascii="Times New Roman" w:hAnsi="Times New Roman"/>
          <w:sz w:val="24"/>
          <w:szCs w:val="24"/>
          <w:lang w:eastAsia="it-IT"/>
        </w:rPr>
      </w:pPr>
      <w:r>
        <w:rPr>
          <w:rFonts w:ascii="Times New Roman" w:hAnsi="Times New Roman"/>
          <w:sz w:val="24"/>
          <w:szCs w:val="24"/>
          <w:lang w:eastAsia="it-IT"/>
        </w:rPr>
        <w:t>Produttività di gruppo 2020</w:t>
      </w:r>
    </w:p>
    <w:p w:rsidR="00BC0589" w:rsidRDefault="005E23D7" w:rsidP="005E23D7">
      <w:pPr>
        <w:pStyle w:val="Paragrafoelenco1"/>
        <w:suppressAutoHyphens w:val="0"/>
        <w:spacing w:before="100" w:after="0" w:line="360" w:lineRule="auto"/>
        <w:ind w:left="567"/>
        <w:jc w:val="both"/>
        <w:rPr>
          <w:rFonts w:ascii="Times New Roman" w:hAnsi="Times New Roman"/>
          <w:sz w:val="24"/>
          <w:szCs w:val="24"/>
          <w:lang w:eastAsia="it-IT"/>
        </w:rPr>
      </w:pPr>
      <w:r>
        <w:rPr>
          <w:rFonts w:ascii="Times New Roman" w:hAnsi="Times New Roman"/>
          <w:sz w:val="24"/>
          <w:szCs w:val="24"/>
        </w:rPr>
        <w:t xml:space="preserve">Si passa all’esame della rendicontazione riguardante gli indicatori della produttività di gruppo 2020 n. 73.2 e 74.2, pervenuta </w:t>
      </w:r>
      <w:r>
        <w:rPr>
          <w:rFonts w:ascii="Times New Roman" w:hAnsi="Times New Roman"/>
          <w:sz w:val="24"/>
          <w:szCs w:val="24"/>
          <w:lang w:eastAsia="it-IT"/>
        </w:rPr>
        <w:t xml:space="preserve">successivamente al 22 aprile 2021 e all’istanza di riesame dell’esito valutativo dell’indicatore </w:t>
      </w:r>
      <w:r w:rsidR="000F5F1B">
        <w:rPr>
          <w:rFonts w:ascii="Times New Roman" w:hAnsi="Times New Roman"/>
          <w:sz w:val="24"/>
          <w:szCs w:val="24"/>
          <w:lang w:eastAsia="it-IT"/>
        </w:rPr>
        <w:t>121.5</w:t>
      </w:r>
      <w:r>
        <w:rPr>
          <w:rFonts w:ascii="Times New Roman" w:hAnsi="Times New Roman"/>
          <w:sz w:val="24"/>
          <w:szCs w:val="24"/>
          <w:lang w:eastAsia="it-IT"/>
        </w:rPr>
        <w:t xml:space="preserve"> trasmessa con nota PG/2021/351382 del 30/4/2021.</w:t>
      </w:r>
    </w:p>
    <w:p w:rsidR="00F317E1" w:rsidRPr="00AA46DA" w:rsidRDefault="005E23D7" w:rsidP="005D7782">
      <w:pPr>
        <w:pStyle w:val="CPVC"/>
        <w:widowControl/>
        <w:spacing w:before="306" w:after="0" w:line="360" w:lineRule="auto"/>
        <w:ind w:left="567"/>
        <w:jc w:val="both"/>
        <w:rPr>
          <w:rFonts w:ascii="Times New Roman" w:eastAsia="Calibri" w:hAnsi="Times New Roman" w:cs="Times New Roman"/>
          <w:kern w:val="1"/>
          <w:sz w:val="24"/>
          <w:szCs w:val="24"/>
          <w:lang w:eastAsia="ar-SA"/>
        </w:rPr>
      </w:pPr>
      <w:r>
        <w:rPr>
          <w:rFonts w:ascii="Times New Roman" w:hAnsi="Times New Roman"/>
          <w:sz w:val="24"/>
          <w:szCs w:val="24"/>
        </w:rPr>
        <w:t xml:space="preserve">Per quanto riguarda quest’ultima, il Nucleo osserva </w:t>
      </w:r>
      <w:r>
        <w:rPr>
          <w:rFonts w:ascii="Times New Roman" w:hAnsi="Times New Roman"/>
          <w:sz w:val="24"/>
          <w:szCs w:val="24"/>
          <w:lang w:eastAsia="ar-SA"/>
        </w:rPr>
        <w:t xml:space="preserve">che </w:t>
      </w:r>
      <w:r>
        <w:rPr>
          <w:rFonts w:ascii="Times New Roman" w:hAnsi="Times New Roman"/>
          <w:sz w:val="24"/>
          <w:szCs w:val="24"/>
        </w:rPr>
        <w:t>i</w:t>
      </w:r>
      <w:r w:rsidRPr="005E23D7">
        <w:rPr>
          <w:rFonts w:ascii="Times New Roman" w:hAnsi="Times New Roman" w:cs="Times New Roman"/>
          <w:sz w:val="24"/>
          <w:szCs w:val="24"/>
        </w:rPr>
        <w:t xml:space="preserve">l riesame richiesto non si basa </w:t>
      </w:r>
      <w:r w:rsidR="005D7782">
        <w:rPr>
          <w:rFonts w:ascii="Times New Roman" w:hAnsi="Times New Roman" w:cs="Times New Roman"/>
          <w:sz w:val="24"/>
          <w:szCs w:val="24"/>
        </w:rPr>
        <w:t xml:space="preserve">         </w:t>
      </w:r>
      <w:r w:rsidRPr="005E23D7">
        <w:rPr>
          <w:rFonts w:ascii="Times New Roman" w:hAnsi="Times New Roman" w:cs="Times New Roman"/>
          <w:sz w:val="24"/>
          <w:szCs w:val="24"/>
        </w:rPr>
        <w:t>su  ulteriore documentazione prodotta o su una puntuale disamina</w:t>
      </w:r>
      <w:r w:rsidR="00F317E1">
        <w:rPr>
          <w:rFonts w:ascii="Times New Roman" w:hAnsi="Times New Roman"/>
          <w:sz w:val="24"/>
          <w:szCs w:val="24"/>
        </w:rPr>
        <w:t xml:space="preserve"> </w:t>
      </w:r>
      <w:r w:rsidR="00F317E1" w:rsidRPr="00F317E1">
        <w:rPr>
          <w:rFonts w:ascii="Times New Roman" w:hAnsi="Times New Roman" w:cs="Times New Roman"/>
          <w:sz w:val="24"/>
          <w:szCs w:val="24"/>
        </w:rPr>
        <w:t>delle valutazioni effettuate evidenziando discrasie o errori ma sulla semplice constatazione</w:t>
      </w:r>
      <w:r w:rsidR="00F317E1">
        <w:rPr>
          <w:rFonts w:ascii="Times New Roman" w:hAnsi="Times New Roman"/>
          <w:sz w:val="24"/>
          <w:szCs w:val="24"/>
        </w:rPr>
        <w:t xml:space="preserve"> induttiva </w:t>
      </w:r>
      <w:r w:rsidR="00591B09">
        <w:rPr>
          <w:rFonts w:ascii="Times New Roman" w:eastAsia="Calibri" w:hAnsi="Times New Roman" w:cs="Times New Roman"/>
          <w:kern w:val="1"/>
          <w:sz w:val="24"/>
          <w:szCs w:val="24"/>
          <w:lang w:eastAsia="ar-SA"/>
        </w:rPr>
        <w:t xml:space="preserve">di aver effettuato sul posto </w:t>
      </w:r>
      <w:r w:rsidR="00F317E1" w:rsidRPr="00AA46DA">
        <w:rPr>
          <w:rFonts w:ascii="Times New Roman" w:eastAsia="Calibri" w:hAnsi="Times New Roman" w:cs="Times New Roman"/>
          <w:kern w:val="1"/>
          <w:sz w:val="24"/>
          <w:szCs w:val="24"/>
          <w:lang w:eastAsia="ar-SA"/>
        </w:rPr>
        <w:t>il censimento dei passi carrai poiché da un elenco di 162 varchi di</w:t>
      </w:r>
      <w:r w:rsidR="00F317E1">
        <w:rPr>
          <w:rFonts w:ascii="Times New Roman" w:hAnsi="Times New Roman"/>
          <w:sz w:val="24"/>
          <w:szCs w:val="24"/>
        </w:rPr>
        <w:t xml:space="preserve"> </w:t>
      </w:r>
      <w:r w:rsidR="00F317E1" w:rsidRPr="00AA46DA">
        <w:rPr>
          <w:rFonts w:ascii="Times New Roman" w:eastAsia="Calibri" w:hAnsi="Times New Roman" w:cs="Times New Roman"/>
          <w:kern w:val="1"/>
          <w:sz w:val="24"/>
          <w:szCs w:val="24"/>
          <w:lang w:eastAsia="ar-SA"/>
        </w:rPr>
        <w:t>accesso censiti risultano rilevati n.24 abusivi come da nota inviata alla polizia locale per i dovuti</w:t>
      </w:r>
      <w:r w:rsidR="00F317E1">
        <w:rPr>
          <w:rFonts w:ascii="Times New Roman" w:hAnsi="Times New Roman"/>
          <w:sz w:val="24"/>
          <w:szCs w:val="24"/>
        </w:rPr>
        <w:t xml:space="preserve"> adempimenti. </w:t>
      </w:r>
      <w:r w:rsidR="00F317E1" w:rsidRPr="00AA46DA">
        <w:rPr>
          <w:rFonts w:ascii="Times New Roman" w:eastAsia="Calibri" w:hAnsi="Times New Roman" w:cs="Times New Roman"/>
          <w:kern w:val="1"/>
          <w:sz w:val="24"/>
          <w:szCs w:val="24"/>
          <w:lang w:eastAsia="ar-SA"/>
        </w:rPr>
        <w:t xml:space="preserve">Il dirigente ritiene che l’individuazione dei 24 varchi abusivi costituisca la </w:t>
      </w:r>
      <w:r w:rsidR="00F317E1" w:rsidRPr="00AA46DA">
        <w:rPr>
          <w:rFonts w:ascii="Times New Roman" w:eastAsia="Calibri" w:hAnsi="Times New Roman" w:cs="Times New Roman"/>
          <w:kern w:val="1"/>
          <w:sz w:val="24"/>
          <w:szCs w:val="24"/>
          <w:lang w:eastAsia="ar-SA"/>
        </w:rPr>
        <w:lastRenderedPageBreak/>
        <w:t xml:space="preserve">prova di aver dato vita ai sopralluoghi in quanto </w:t>
      </w:r>
      <w:r w:rsidR="00B21119">
        <w:rPr>
          <w:rFonts w:ascii="Times New Roman" w:eastAsia="Calibri" w:hAnsi="Times New Roman" w:cs="Times New Roman"/>
          <w:kern w:val="1"/>
          <w:sz w:val="24"/>
          <w:szCs w:val="24"/>
          <w:lang w:eastAsia="ar-SA"/>
        </w:rPr>
        <w:t>non si sarebbero potuti accertare</w:t>
      </w:r>
      <w:r w:rsidR="00F317E1" w:rsidRPr="00AA46DA">
        <w:rPr>
          <w:rFonts w:ascii="Times New Roman" w:eastAsia="Calibri" w:hAnsi="Times New Roman" w:cs="Times New Roman"/>
          <w:kern w:val="1"/>
          <w:sz w:val="24"/>
          <w:szCs w:val="24"/>
          <w:lang w:eastAsia="ar-SA"/>
        </w:rPr>
        <w:t xml:space="preserve"> in modo diverso</w:t>
      </w:r>
      <w:r w:rsidR="00F317E1">
        <w:rPr>
          <w:rFonts w:ascii="Times New Roman" w:hAnsi="Times New Roman"/>
          <w:sz w:val="24"/>
          <w:szCs w:val="24"/>
        </w:rPr>
        <w:t xml:space="preserve">. </w:t>
      </w:r>
      <w:r w:rsidR="00F317E1" w:rsidRPr="00AA46DA">
        <w:rPr>
          <w:rFonts w:ascii="Times New Roman" w:eastAsia="Calibri" w:hAnsi="Times New Roman" w:cs="Times New Roman"/>
          <w:kern w:val="1"/>
          <w:sz w:val="24"/>
          <w:szCs w:val="24"/>
          <w:lang w:eastAsia="ar-SA"/>
        </w:rPr>
        <w:t xml:space="preserve">Tanto premesso </w:t>
      </w:r>
      <w:r w:rsidR="00F317E1">
        <w:rPr>
          <w:rFonts w:ascii="Times New Roman" w:eastAsia="Calibri" w:hAnsi="Times New Roman" w:cs="Times New Roman"/>
          <w:kern w:val="1"/>
          <w:sz w:val="24"/>
          <w:szCs w:val="24"/>
          <w:lang w:eastAsia="ar-SA"/>
        </w:rPr>
        <w:t>il Nucleo</w:t>
      </w:r>
      <w:r w:rsidR="00F317E1" w:rsidRPr="00AA46DA">
        <w:rPr>
          <w:rFonts w:ascii="Times New Roman" w:eastAsia="Calibri" w:hAnsi="Times New Roman" w:cs="Times New Roman"/>
          <w:kern w:val="1"/>
          <w:sz w:val="24"/>
          <w:szCs w:val="24"/>
          <w:lang w:eastAsia="ar-SA"/>
        </w:rPr>
        <w:t xml:space="preserve"> non può che confermare l</w:t>
      </w:r>
      <w:r w:rsidR="00F317E1">
        <w:rPr>
          <w:rFonts w:ascii="Times New Roman" w:eastAsia="Calibri" w:hAnsi="Times New Roman" w:cs="Times New Roman"/>
          <w:kern w:val="1"/>
          <w:sz w:val="24"/>
          <w:szCs w:val="24"/>
          <w:lang w:eastAsia="ar-SA"/>
        </w:rPr>
        <w:t>a</w:t>
      </w:r>
      <w:r w:rsidR="00F317E1" w:rsidRPr="00AA46DA">
        <w:rPr>
          <w:rFonts w:ascii="Times New Roman" w:eastAsia="Calibri" w:hAnsi="Times New Roman" w:cs="Times New Roman"/>
          <w:kern w:val="1"/>
          <w:sz w:val="24"/>
          <w:szCs w:val="24"/>
          <w:lang w:eastAsia="ar-SA"/>
        </w:rPr>
        <w:t xml:space="preserve"> valutazion</w:t>
      </w:r>
      <w:r w:rsidR="00F317E1">
        <w:rPr>
          <w:rFonts w:ascii="Times New Roman" w:eastAsia="Calibri" w:hAnsi="Times New Roman" w:cs="Times New Roman"/>
          <w:kern w:val="1"/>
          <w:sz w:val="24"/>
          <w:szCs w:val="24"/>
          <w:lang w:eastAsia="ar-SA"/>
        </w:rPr>
        <w:t>e</w:t>
      </w:r>
      <w:r w:rsidR="00F317E1" w:rsidRPr="00AA46DA">
        <w:rPr>
          <w:rFonts w:ascii="Times New Roman" w:eastAsia="Calibri" w:hAnsi="Times New Roman" w:cs="Times New Roman"/>
          <w:kern w:val="1"/>
          <w:sz w:val="24"/>
          <w:szCs w:val="24"/>
          <w:lang w:eastAsia="ar-SA"/>
        </w:rPr>
        <w:t xml:space="preserve"> effettuat</w:t>
      </w:r>
      <w:r w:rsidR="00F317E1">
        <w:rPr>
          <w:rFonts w:ascii="Times New Roman" w:eastAsia="Calibri" w:hAnsi="Times New Roman" w:cs="Times New Roman"/>
          <w:kern w:val="1"/>
          <w:sz w:val="24"/>
          <w:szCs w:val="24"/>
          <w:lang w:eastAsia="ar-SA"/>
        </w:rPr>
        <w:t>a</w:t>
      </w:r>
      <w:r w:rsidR="00D53C76">
        <w:rPr>
          <w:rFonts w:ascii="Times New Roman" w:eastAsia="Calibri" w:hAnsi="Times New Roman" w:cs="Times New Roman"/>
          <w:kern w:val="1"/>
          <w:sz w:val="24"/>
          <w:szCs w:val="24"/>
          <w:lang w:eastAsia="ar-SA"/>
        </w:rPr>
        <w:t>,</w:t>
      </w:r>
      <w:r w:rsidR="00F317E1" w:rsidRPr="00AA46DA">
        <w:rPr>
          <w:rFonts w:ascii="Times New Roman" w:eastAsia="Calibri" w:hAnsi="Times New Roman" w:cs="Times New Roman"/>
          <w:kern w:val="1"/>
          <w:sz w:val="24"/>
          <w:szCs w:val="24"/>
          <w:lang w:eastAsia="ar-SA"/>
        </w:rPr>
        <w:t xml:space="preserve"> in quanto le argomentazioni </w:t>
      </w:r>
      <w:r w:rsidR="00D53C76">
        <w:rPr>
          <w:rFonts w:ascii="Times New Roman" w:eastAsia="Calibri" w:hAnsi="Times New Roman" w:cs="Times New Roman"/>
          <w:kern w:val="1"/>
          <w:sz w:val="24"/>
          <w:szCs w:val="24"/>
          <w:lang w:eastAsia="ar-SA"/>
        </w:rPr>
        <w:t xml:space="preserve">addotte </w:t>
      </w:r>
      <w:r w:rsidR="00F317E1" w:rsidRPr="00AA46DA">
        <w:rPr>
          <w:rFonts w:ascii="Times New Roman" w:eastAsia="Calibri" w:hAnsi="Times New Roman" w:cs="Times New Roman"/>
          <w:kern w:val="1"/>
          <w:sz w:val="24"/>
          <w:szCs w:val="24"/>
          <w:lang w:eastAsia="ar-SA"/>
        </w:rPr>
        <w:t>non  comprovan</w:t>
      </w:r>
      <w:r w:rsidR="00D53C76">
        <w:rPr>
          <w:rFonts w:ascii="Times New Roman" w:eastAsia="Calibri" w:hAnsi="Times New Roman" w:cs="Times New Roman"/>
          <w:kern w:val="1"/>
          <w:sz w:val="24"/>
          <w:szCs w:val="24"/>
          <w:lang w:eastAsia="ar-SA"/>
        </w:rPr>
        <w:t>o</w:t>
      </w:r>
      <w:r w:rsidR="00F317E1" w:rsidRPr="00AA46DA">
        <w:rPr>
          <w:rFonts w:ascii="Times New Roman" w:eastAsia="Calibri" w:hAnsi="Times New Roman" w:cs="Times New Roman"/>
          <w:kern w:val="1"/>
          <w:sz w:val="24"/>
          <w:szCs w:val="24"/>
          <w:lang w:eastAsia="ar-SA"/>
        </w:rPr>
        <w:t xml:space="preserve"> il raggiungimento dell’obiettivo.</w:t>
      </w:r>
    </w:p>
    <w:p w:rsidR="005E23D7" w:rsidRDefault="004C5FFC" w:rsidP="005E23D7">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Per la valutazione dell’indicatore 73.2: </w:t>
      </w:r>
      <w:r w:rsidR="00074A83">
        <w:rPr>
          <w:rFonts w:ascii="Times New Roman" w:hAnsi="Times New Roman"/>
          <w:sz w:val="24"/>
          <w:szCs w:val="24"/>
        </w:rPr>
        <w:t>“</w:t>
      </w:r>
      <w:r w:rsidR="00074A83" w:rsidRPr="00074A83">
        <w:rPr>
          <w:rFonts w:ascii="Times New Roman" w:hAnsi="Times New Roman"/>
          <w:i/>
          <w:sz w:val="24"/>
          <w:szCs w:val="24"/>
        </w:rPr>
        <w:t>Iscrizione di ufficio di almeno 5000 nuovi contribuenti TARI in banca dati, individuati mediante incroci tra le varie fonti disponibili, quale nuova attività necessaria al fine di provvedere all'iscrizione nella banca dati di utenti non precedentemente censiti”</w:t>
      </w:r>
      <w:r w:rsidR="00A37018">
        <w:rPr>
          <w:rFonts w:ascii="Times New Roman" w:hAnsi="Times New Roman"/>
          <w:i/>
          <w:sz w:val="24"/>
          <w:szCs w:val="24"/>
        </w:rPr>
        <w:t>,</w:t>
      </w:r>
      <w:r w:rsidR="00074A83">
        <w:rPr>
          <w:rFonts w:ascii="Times New Roman" w:hAnsi="Times New Roman"/>
          <w:sz w:val="24"/>
          <w:szCs w:val="24"/>
        </w:rPr>
        <w:t xml:space="preserve"> il Nucleo, avendo ricevuto un elenco in formato excel contenente 6462 nominativi </w:t>
      </w:r>
      <w:r w:rsidR="005D1149">
        <w:rPr>
          <w:rFonts w:ascii="Times New Roman" w:hAnsi="Times New Roman"/>
          <w:sz w:val="24"/>
          <w:szCs w:val="24"/>
        </w:rPr>
        <w:t>dichiarati iscritti nella banca dati TARI nel 2020, decide di effettuare un controllo document</w:t>
      </w:r>
      <w:r w:rsidR="00702195">
        <w:rPr>
          <w:rFonts w:ascii="Times New Roman" w:hAnsi="Times New Roman"/>
          <w:sz w:val="24"/>
          <w:szCs w:val="24"/>
        </w:rPr>
        <w:t>ale a campione su 60 nominativi. Al</w:t>
      </w:r>
      <w:r w:rsidR="005D1149">
        <w:rPr>
          <w:rFonts w:ascii="Times New Roman" w:hAnsi="Times New Roman"/>
          <w:sz w:val="24"/>
          <w:szCs w:val="24"/>
        </w:rPr>
        <w:t xml:space="preserve"> </w:t>
      </w:r>
      <w:r w:rsidR="00702195">
        <w:rPr>
          <w:rFonts w:ascii="Times New Roman" w:hAnsi="Times New Roman"/>
          <w:sz w:val="24"/>
          <w:szCs w:val="24"/>
        </w:rPr>
        <w:t>riguardo dà</w:t>
      </w:r>
      <w:r w:rsidR="005D1149">
        <w:rPr>
          <w:rFonts w:ascii="Times New Roman" w:hAnsi="Times New Roman"/>
          <w:sz w:val="24"/>
          <w:szCs w:val="24"/>
        </w:rPr>
        <w:t xml:space="preserve"> mandato all’Ufficio di supporto di procedere all’estrazione del campione </w:t>
      </w:r>
      <w:r w:rsidR="00702195">
        <w:rPr>
          <w:rFonts w:ascii="Times New Roman" w:hAnsi="Times New Roman"/>
          <w:sz w:val="24"/>
          <w:szCs w:val="24"/>
        </w:rPr>
        <w:t>mediante</w:t>
      </w:r>
      <w:r w:rsidR="005D1149">
        <w:rPr>
          <w:rFonts w:ascii="Times New Roman" w:hAnsi="Times New Roman"/>
          <w:sz w:val="24"/>
          <w:szCs w:val="24"/>
        </w:rPr>
        <w:t xml:space="preserve"> un programma informatico di </w:t>
      </w:r>
      <w:r w:rsidR="00702195">
        <w:rPr>
          <w:rFonts w:ascii="Times New Roman" w:hAnsi="Times New Roman"/>
          <w:sz w:val="24"/>
          <w:szCs w:val="24"/>
        </w:rPr>
        <w:t>selezione</w:t>
      </w:r>
      <w:r w:rsidR="005D1149">
        <w:rPr>
          <w:rFonts w:ascii="Times New Roman" w:hAnsi="Times New Roman"/>
          <w:sz w:val="24"/>
          <w:szCs w:val="24"/>
        </w:rPr>
        <w:t xml:space="preserve"> casuale</w:t>
      </w:r>
      <w:r w:rsidR="000F5F1B">
        <w:rPr>
          <w:rFonts w:ascii="Times New Roman" w:hAnsi="Times New Roman"/>
          <w:sz w:val="24"/>
          <w:szCs w:val="24"/>
        </w:rPr>
        <w:t xml:space="preserve"> e</w:t>
      </w:r>
      <w:r w:rsidR="005D1149">
        <w:rPr>
          <w:rFonts w:ascii="Times New Roman" w:hAnsi="Times New Roman"/>
          <w:sz w:val="24"/>
          <w:szCs w:val="24"/>
        </w:rPr>
        <w:t xml:space="preserve"> </w:t>
      </w:r>
      <w:r w:rsidR="00F870E9">
        <w:rPr>
          <w:rFonts w:ascii="Times New Roman" w:hAnsi="Times New Roman"/>
          <w:sz w:val="24"/>
          <w:szCs w:val="24"/>
        </w:rPr>
        <w:t>di chiedere</w:t>
      </w:r>
      <w:r w:rsidR="005D1149">
        <w:rPr>
          <w:rFonts w:ascii="Times New Roman" w:hAnsi="Times New Roman"/>
          <w:sz w:val="24"/>
          <w:szCs w:val="24"/>
        </w:rPr>
        <w:t xml:space="preserve"> al Servizio Gestione TARI d</w:t>
      </w:r>
      <w:r w:rsidR="00702195">
        <w:rPr>
          <w:rFonts w:ascii="Times New Roman" w:hAnsi="Times New Roman"/>
          <w:sz w:val="24"/>
          <w:szCs w:val="24"/>
        </w:rPr>
        <w:t>i produrre, relativamente ai</w:t>
      </w:r>
      <w:r w:rsidR="005D1149">
        <w:rPr>
          <w:rFonts w:ascii="Times New Roman" w:hAnsi="Times New Roman"/>
          <w:sz w:val="24"/>
          <w:szCs w:val="24"/>
        </w:rPr>
        <w:t xml:space="preserve"> nominativi</w:t>
      </w:r>
      <w:r w:rsidR="00C73AC6">
        <w:rPr>
          <w:rFonts w:ascii="Times New Roman" w:hAnsi="Times New Roman"/>
          <w:sz w:val="24"/>
          <w:szCs w:val="24"/>
        </w:rPr>
        <w:t xml:space="preserve"> </w:t>
      </w:r>
      <w:r w:rsidR="00702195">
        <w:rPr>
          <w:rFonts w:ascii="Times New Roman" w:hAnsi="Times New Roman"/>
          <w:sz w:val="24"/>
          <w:szCs w:val="24"/>
        </w:rPr>
        <w:t xml:space="preserve">selezionati </w:t>
      </w:r>
      <w:r w:rsidR="00C73AC6">
        <w:rPr>
          <w:rFonts w:ascii="Times New Roman" w:hAnsi="Times New Roman"/>
          <w:sz w:val="24"/>
          <w:szCs w:val="24"/>
        </w:rPr>
        <w:t xml:space="preserve">ed entro 10 giorni dalla richiesta, </w:t>
      </w:r>
      <w:r w:rsidR="005D1149">
        <w:rPr>
          <w:rFonts w:ascii="Times New Roman" w:hAnsi="Times New Roman"/>
          <w:sz w:val="24"/>
          <w:szCs w:val="24"/>
        </w:rPr>
        <w:t>la documentazione comprovante l’effettivo inserimento in banca dati come prima iscrizione.</w:t>
      </w:r>
      <w:r w:rsidR="00074A83">
        <w:rPr>
          <w:rFonts w:ascii="Times New Roman" w:hAnsi="Times New Roman"/>
          <w:sz w:val="24"/>
          <w:szCs w:val="24"/>
        </w:rPr>
        <w:t xml:space="preserve"> </w:t>
      </w:r>
    </w:p>
    <w:p w:rsidR="009A6B6C" w:rsidRDefault="009A6B6C" w:rsidP="005E23D7">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Per la valutazione dell’indicatore 74.2: “</w:t>
      </w:r>
      <w:r w:rsidR="002F0AC6" w:rsidRPr="002F0AC6">
        <w:rPr>
          <w:rFonts w:ascii="Times New Roman" w:hAnsi="Times New Roman"/>
          <w:i/>
          <w:sz w:val="24"/>
          <w:szCs w:val="24"/>
        </w:rPr>
        <w:t>Incremento di almeno il 10%, rispetto all'anno precedente, del numero di pratiche lavorate dai dipendenti, in rapporto al numero dei dipendenti in forza al Servizio Gestione Canoni e altri Tributi</w:t>
      </w:r>
      <w:r w:rsidR="002F0AC6">
        <w:rPr>
          <w:rFonts w:ascii="Times New Roman" w:hAnsi="Times New Roman"/>
          <w:sz w:val="24"/>
          <w:szCs w:val="24"/>
        </w:rPr>
        <w:t xml:space="preserve">”, </w:t>
      </w:r>
      <w:r w:rsidR="00772E2D">
        <w:rPr>
          <w:rFonts w:ascii="Times New Roman" w:hAnsi="Times New Roman"/>
          <w:sz w:val="24"/>
          <w:szCs w:val="24"/>
        </w:rPr>
        <w:t xml:space="preserve">il Nucleo </w:t>
      </w:r>
      <w:r w:rsidR="007423D2">
        <w:rPr>
          <w:rFonts w:ascii="Times New Roman" w:hAnsi="Times New Roman"/>
          <w:sz w:val="24"/>
          <w:szCs w:val="24"/>
        </w:rPr>
        <w:t>ritiene di non poter concludere l’attività istruttoria</w:t>
      </w:r>
      <w:r w:rsidR="00772E2D">
        <w:rPr>
          <w:rFonts w:ascii="Times New Roman" w:hAnsi="Times New Roman"/>
          <w:sz w:val="24"/>
          <w:szCs w:val="24"/>
        </w:rPr>
        <w:t xml:space="preserve"> </w:t>
      </w:r>
      <w:r w:rsidR="007423D2">
        <w:rPr>
          <w:rFonts w:ascii="Times New Roman" w:hAnsi="Times New Roman"/>
          <w:sz w:val="24"/>
          <w:szCs w:val="24"/>
        </w:rPr>
        <w:t>dal momento che</w:t>
      </w:r>
      <w:r w:rsidR="00772E2D">
        <w:rPr>
          <w:rFonts w:ascii="Times New Roman" w:hAnsi="Times New Roman"/>
          <w:sz w:val="24"/>
          <w:szCs w:val="24"/>
        </w:rPr>
        <w:t xml:space="preserve"> il Servizio </w:t>
      </w:r>
      <w:r w:rsidR="00816627">
        <w:rPr>
          <w:rFonts w:ascii="Times New Roman" w:hAnsi="Times New Roman"/>
          <w:sz w:val="24"/>
          <w:szCs w:val="24"/>
        </w:rPr>
        <w:t>“</w:t>
      </w:r>
      <w:r w:rsidR="00772E2D">
        <w:rPr>
          <w:rFonts w:ascii="Times New Roman" w:hAnsi="Times New Roman"/>
          <w:sz w:val="24"/>
          <w:szCs w:val="24"/>
        </w:rPr>
        <w:t>Gestione Canoni ed Altri Tributi</w:t>
      </w:r>
      <w:r w:rsidR="00816627">
        <w:rPr>
          <w:rFonts w:ascii="Times New Roman" w:hAnsi="Times New Roman"/>
          <w:sz w:val="24"/>
          <w:szCs w:val="24"/>
        </w:rPr>
        <w:t>”</w:t>
      </w:r>
      <w:r w:rsidR="00772E2D">
        <w:rPr>
          <w:rFonts w:ascii="Times New Roman" w:hAnsi="Times New Roman"/>
          <w:sz w:val="24"/>
          <w:szCs w:val="24"/>
        </w:rPr>
        <w:t xml:space="preserve"> ha effettuato una rendicontazione parziale</w:t>
      </w:r>
      <w:r w:rsidR="00C8707E">
        <w:rPr>
          <w:rFonts w:ascii="Times New Roman" w:hAnsi="Times New Roman"/>
          <w:sz w:val="24"/>
          <w:szCs w:val="24"/>
        </w:rPr>
        <w:t>,</w:t>
      </w:r>
      <w:r w:rsidR="00772E2D">
        <w:rPr>
          <w:rFonts w:ascii="Times New Roman" w:hAnsi="Times New Roman"/>
          <w:sz w:val="24"/>
          <w:szCs w:val="24"/>
        </w:rPr>
        <w:t xml:space="preserve"> </w:t>
      </w:r>
      <w:r w:rsidR="007423D2">
        <w:rPr>
          <w:rFonts w:ascii="Times New Roman" w:hAnsi="Times New Roman"/>
          <w:sz w:val="24"/>
          <w:szCs w:val="24"/>
        </w:rPr>
        <w:t>fornendo i dati relativi</w:t>
      </w:r>
      <w:r w:rsidR="00A356EE">
        <w:rPr>
          <w:rFonts w:ascii="Times New Roman" w:hAnsi="Times New Roman"/>
          <w:sz w:val="24"/>
          <w:szCs w:val="24"/>
        </w:rPr>
        <w:t xml:space="preserve"> a due</w:t>
      </w:r>
      <w:r w:rsidR="007423D2">
        <w:rPr>
          <w:rFonts w:ascii="Times New Roman" w:hAnsi="Times New Roman"/>
          <w:sz w:val="24"/>
          <w:szCs w:val="24"/>
        </w:rPr>
        <w:t xml:space="preserve"> sole linee di attività (</w:t>
      </w:r>
      <w:r w:rsidR="007423D2" w:rsidRPr="007423D2">
        <w:rPr>
          <w:rFonts w:ascii="Times New Roman" w:hAnsi="Times New Roman"/>
          <w:sz w:val="24"/>
          <w:szCs w:val="24"/>
        </w:rPr>
        <w:t>verbali inerenti l’occupazione abusiva del suolo pubblico e accertamenti  esecutivi generati per canoni di fognatura e depurazione</w:t>
      </w:r>
      <w:r w:rsidR="007423D2">
        <w:rPr>
          <w:rFonts w:ascii="Times New Roman" w:hAnsi="Times New Roman"/>
          <w:sz w:val="24"/>
          <w:szCs w:val="24"/>
        </w:rPr>
        <w:t xml:space="preserve">). </w:t>
      </w:r>
      <w:r w:rsidR="000F5F1B">
        <w:rPr>
          <w:rFonts w:ascii="Times New Roman" w:hAnsi="Times New Roman"/>
          <w:sz w:val="24"/>
          <w:szCs w:val="24"/>
        </w:rPr>
        <w:t>D</w:t>
      </w:r>
      <w:r w:rsidR="007423D2">
        <w:rPr>
          <w:rFonts w:ascii="Times New Roman" w:hAnsi="Times New Roman"/>
          <w:sz w:val="24"/>
          <w:szCs w:val="24"/>
        </w:rPr>
        <w:t xml:space="preserve">à quindi mandato all’Ufficio di supporto di richiedere un’integrazione dei dati, comprendente l’elencazione completa delle linee di attività </w:t>
      </w:r>
      <w:r w:rsidR="00C8707E">
        <w:rPr>
          <w:rFonts w:ascii="Times New Roman" w:hAnsi="Times New Roman"/>
          <w:sz w:val="24"/>
          <w:szCs w:val="24"/>
        </w:rPr>
        <w:t>gestite</w:t>
      </w:r>
      <w:r w:rsidR="000F5F1B">
        <w:rPr>
          <w:rFonts w:ascii="Times New Roman" w:hAnsi="Times New Roman"/>
          <w:sz w:val="24"/>
          <w:szCs w:val="24"/>
        </w:rPr>
        <w:t>,</w:t>
      </w:r>
      <w:r w:rsidR="00C8707E">
        <w:rPr>
          <w:rFonts w:ascii="Times New Roman" w:hAnsi="Times New Roman"/>
          <w:sz w:val="24"/>
          <w:szCs w:val="24"/>
        </w:rPr>
        <w:t xml:space="preserve"> corredata del numero di operazioni effettuate dai dipendenti nel 2019 e nel 2020, da produrre entro 10 giorni dalla richiesta. Soltanto in tal modo il Nucleo avrà a disposizione tutti gli elementi necessari a </w:t>
      </w:r>
      <w:r w:rsidR="00A356EE">
        <w:rPr>
          <w:rFonts w:ascii="Times New Roman" w:hAnsi="Times New Roman"/>
          <w:sz w:val="24"/>
          <w:szCs w:val="24"/>
        </w:rPr>
        <w:t>potersi determinare</w:t>
      </w:r>
      <w:r w:rsidR="00C8707E">
        <w:rPr>
          <w:rFonts w:ascii="Times New Roman" w:hAnsi="Times New Roman"/>
          <w:sz w:val="24"/>
          <w:szCs w:val="24"/>
        </w:rPr>
        <w:t xml:space="preserve"> su quanto </w:t>
      </w:r>
      <w:r w:rsidR="000F5F1B">
        <w:rPr>
          <w:rFonts w:ascii="Times New Roman" w:hAnsi="Times New Roman"/>
          <w:sz w:val="24"/>
          <w:szCs w:val="24"/>
        </w:rPr>
        <w:t>argomentato</w:t>
      </w:r>
      <w:r w:rsidR="00C8707E">
        <w:rPr>
          <w:rFonts w:ascii="Times New Roman" w:hAnsi="Times New Roman"/>
          <w:sz w:val="24"/>
          <w:szCs w:val="24"/>
        </w:rPr>
        <w:t xml:space="preserve"> dal dirigente del  Servizio </w:t>
      </w:r>
      <w:r w:rsidR="00816627">
        <w:rPr>
          <w:rFonts w:ascii="Times New Roman" w:hAnsi="Times New Roman"/>
          <w:sz w:val="24"/>
          <w:szCs w:val="24"/>
        </w:rPr>
        <w:t>“</w:t>
      </w:r>
      <w:r w:rsidR="00C8707E">
        <w:rPr>
          <w:rFonts w:ascii="Times New Roman" w:hAnsi="Times New Roman"/>
          <w:sz w:val="24"/>
          <w:szCs w:val="24"/>
        </w:rPr>
        <w:t>Gestione Canoni ed Altri Tributi</w:t>
      </w:r>
      <w:r w:rsidR="00816627">
        <w:rPr>
          <w:rFonts w:ascii="Times New Roman" w:hAnsi="Times New Roman"/>
          <w:sz w:val="24"/>
          <w:szCs w:val="24"/>
        </w:rPr>
        <w:t>”</w:t>
      </w:r>
      <w:r w:rsidR="00C8707E">
        <w:rPr>
          <w:rFonts w:ascii="Times New Roman" w:hAnsi="Times New Roman"/>
          <w:sz w:val="24"/>
          <w:szCs w:val="24"/>
        </w:rPr>
        <w:t>.</w:t>
      </w:r>
    </w:p>
    <w:p w:rsidR="0010067A" w:rsidRDefault="0010067A" w:rsidP="005E23D7">
      <w:pPr>
        <w:pStyle w:val="Paragrafoelenco1"/>
        <w:suppressAutoHyphens w:val="0"/>
        <w:spacing w:before="100" w:after="0" w:line="360" w:lineRule="auto"/>
        <w:ind w:left="567"/>
        <w:jc w:val="both"/>
        <w:rPr>
          <w:rFonts w:ascii="Times New Roman" w:hAnsi="Times New Roman"/>
          <w:sz w:val="24"/>
          <w:szCs w:val="24"/>
        </w:rPr>
      </w:pPr>
    </w:p>
    <w:p w:rsidR="0010067A" w:rsidRDefault="0010067A" w:rsidP="0010067A">
      <w:pPr>
        <w:pStyle w:val="Paragrafoelenco1"/>
        <w:numPr>
          <w:ilvl w:val="0"/>
          <w:numId w:val="11"/>
        </w:numPr>
        <w:suppressAutoHyphens w:val="0"/>
        <w:spacing w:before="100" w:after="0" w:line="360" w:lineRule="auto"/>
        <w:jc w:val="both"/>
        <w:rPr>
          <w:rFonts w:ascii="Times New Roman" w:hAnsi="Times New Roman"/>
          <w:sz w:val="24"/>
          <w:szCs w:val="24"/>
        </w:rPr>
      </w:pPr>
      <w:r>
        <w:rPr>
          <w:rFonts w:ascii="Times New Roman" w:hAnsi="Times New Roman"/>
          <w:sz w:val="24"/>
          <w:szCs w:val="24"/>
        </w:rPr>
        <w:t>Varie ed eventuali</w:t>
      </w:r>
    </w:p>
    <w:p w:rsidR="00BC0589" w:rsidRDefault="0010067A" w:rsidP="00C17302">
      <w:pPr>
        <w:pStyle w:val="Paragrafoelenco1"/>
        <w:suppressAutoHyphens w:val="0"/>
        <w:spacing w:before="100" w:after="0" w:line="360" w:lineRule="auto"/>
        <w:ind w:left="708"/>
        <w:jc w:val="both"/>
        <w:rPr>
          <w:rFonts w:ascii="Times New Roman" w:hAnsi="Times New Roman"/>
          <w:sz w:val="24"/>
          <w:szCs w:val="24"/>
        </w:rPr>
      </w:pPr>
      <w:r>
        <w:rPr>
          <w:rFonts w:ascii="Times New Roman" w:hAnsi="Times New Roman"/>
          <w:sz w:val="24"/>
          <w:szCs w:val="24"/>
        </w:rPr>
        <w:t xml:space="preserve">Il Nucleo ha ricevuto la nota PG/2021/699994 del 27/9/2021 riguardante una richiesta di riesame sulla valutazione del comportamento organizzativo e degli obiettivi gestionali 2019 di competenza dei dirigenti apicali. </w:t>
      </w:r>
      <w:r w:rsidR="00B411C3">
        <w:rPr>
          <w:rFonts w:ascii="Times New Roman" w:hAnsi="Times New Roman"/>
          <w:sz w:val="24"/>
          <w:szCs w:val="24"/>
        </w:rPr>
        <w:t xml:space="preserve">In proposito, il Nucleo rileva che il </w:t>
      </w:r>
      <w:r>
        <w:rPr>
          <w:rFonts w:ascii="Times New Roman" w:hAnsi="Times New Roman"/>
          <w:sz w:val="24"/>
          <w:szCs w:val="24"/>
        </w:rPr>
        <w:t xml:space="preserve"> vigente sistema di </w:t>
      </w:r>
      <w:r w:rsidRPr="00C17302">
        <w:rPr>
          <w:rFonts w:ascii="Times New Roman" w:hAnsi="Times New Roman"/>
          <w:sz w:val="24"/>
          <w:szCs w:val="24"/>
        </w:rPr>
        <w:lastRenderedPageBreak/>
        <w:t>valutazione delle prestazioni dirigenziali del Comune di Napoli</w:t>
      </w:r>
      <w:r w:rsidR="00C17302">
        <w:rPr>
          <w:rFonts w:ascii="Times New Roman" w:hAnsi="Times New Roman"/>
          <w:sz w:val="24"/>
          <w:szCs w:val="24"/>
        </w:rPr>
        <w:t>,</w:t>
      </w:r>
      <w:r>
        <w:rPr>
          <w:rFonts w:ascii="Times New Roman" w:hAnsi="Times New Roman"/>
          <w:sz w:val="24"/>
          <w:szCs w:val="24"/>
        </w:rPr>
        <w:t xml:space="preserve"> </w:t>
      </w:r>
      <w:r w:rsidR="00B411C3">
        <w:rPr>
          <w:rFonts w:ascii="Times New Roman" w:hAnsi="Times New Roman"/>
          <w:sz w:val="24"/>
          <w:szCs w:val="24"/>
        </w:rPr>
        <w:t xml:space="preserve">non consente, </w:t>
      </w:r>
      <w:r>
        <w:rPr>
          <w:rFonts w:ascii="Times New Roman" w:hAnsi="Times New Roman"/>
          <w:sz w:val="24"/>
          <w:szCs w:val="24"/>
        </w:rPr>
        <w:t>in questa fase della procedura valutativa</w:t>
      </w:r>
      <w:r w:rsidR="00B411C3">
        <w:rPr>
          <w:rFonts w:ascii="Times New Roman" w:hAnsi="Times New Roman"/>
          <w:sz w:val="24"/>
          <w:szCs w:val="24"/>
        </w:rPr>
        <w:t xml:space="preserve">, l’adozione di alcuna valutazione di merito non essendo il Nucleo stesso </w:t>
      </w:r>
      <w:r>
        <w:rPr>
          <w:rFonts w:ascii="Times New Roman" w:hAnsi="Times New Roman"/>
          <w:sz w:val="24"/>
          <w:szCs w:val="24"/>
        </w:rPr>
        <w:t xml:space="preserve"> soggetto competente a r</w:t>
      </w:r>
      <w:r w:rsidR="00B411C3">
        <w:rPr>
          <w:rFonts w:ascii="Times New Roman" w:hAnsi="Times New Roman"/>
          <w:sz w:val="24"/>
          <w:szCs w:val="24"/>
        </w:rPr>
        <w:t xml:space="preserve">icevere rilievi ed osservazioni. Pertanto, incarica </w:t>
      </w:r>
      <w:r>
        <w:rPr>
          <w:rFonts w:ascii="Times New Roman" w:hAnsi="Times New Roman"/>
          <w:sz w:val="24"/>
          <w:szCs w:val="24"/>
        </w:rPr>
        <w:t>l’Ufficio di supporto</w:t>
      </w:r>
      <w:r w:rsidR="00B411C3">
        <w:rPr>
          <w:rFonts w:ascii="Times New Roman" w:hAnsi="Times New Roman"/>
          <w:sz w:val="24"/>
          <w:szCs w:val="24"/>
        </w:rPr>
        <w:t xml:space="preserve"> di riscontrare </w:t>
      </w:r>
      <w:r w:rsidR="00C17302">
        <w:rPr>
          <w:rFonts w:ascii="Times New Roman" w:hAnsi="Times New Roman"/>
          <w:sz w:val="24"/>
          <w:szCs w:val="24"/>
        </w:rPr>
        <w:t xml:space="preserve">in </w:t>
      </w:r>
      <w:r w:rsidR="000F5F1B">
        <w:rPr>
          <w:rFonts w:ascii="Times New Roman" w:hAnsi="Times New Roman"/>
          <w:sz w:val="24"/>
          <w:szCs w:val="24"/>
        </w:rPr>
        <w:t>tal</w:t>
      </w:r>
      <w:r w:rsidR="00C17302">
        <w:rPr>
          <w:rFonts w:ascii="Times New Roman" w:hAnsi="Times New Roman"/>
          <w:sz w:val="24"/>
          <w:szCs w:val="24"/>
        </w:rPr>
        <w:t xml:space="preserve"> sens</w:t>
      </w:r>
      <w:r w:rsidR="00B411C3">
        <w:rPr>
          <w:rFonts w:ascii="Times New Roman" w:hAnsi="Times New Roman"/>
          <w:sz w:val="24"/>
          <w:szCs w:val="24"/>
        </w:rPr>
        <w:t xml:space="preserve">o </w:t>
      </w:r>
      <w:r w:rsidR="00C17302">
        <w:rPr>
          <w:rFonts w:ascii="Times New Roman" w:hAnsi="Times New Roman"/>
          <w:sz w:val="24"/>
          <w:szCs w:val="24"/>
        </w:rPr>
        <w:t>l’istanza.</w:t>
      </w:r>
    </w:p>
    <w:p w:rsidR="00BC0589" w:rsidRDefault="00BC0589" w:rsidP="001E2898">
      <w:pPr>
        <w:pStyle w:val="Paragrafoelenco1"/>
        <w:suppressAutoHyphens w:val="0"/>
        <w:spacing w:before="100" w:after="0" w:line="360" w:lineRule="auto"/>
        <w:ind w:left="0"/>
        <w:jc w:val="both"/>
        <w:rPr>
          <w:rFonts w:ascii="Times New Roman" w:hAnsi="Times New Roman"/>
          <w:sz w:val="24"/>
          <w:szCs w:val="24"/>
        </w:rPr>
      </w:pPr>
    </w:p>
    <w:p w:rsidR="00A35893" w:rsidRDefault="00A35893" w:rsidP="001E2898">
      <w:pPr>
        <w:pStyle w:val="Paragrafoelenco1"/>
        <w:suppressAutoHyphens w:val="0"/>
        <w:spacing w:before="100" w:after="0" w:line="360" w:lineRule="auto"/>
        <w:ind w:left="0"/>
        <w:jc w:val="both"/>
        <w:rPr>
          <w:rFonts w:ascii="Times New Roman" w:hAnsi="Times New Roman"/>
          <w:sz w:val="24"/>
          <w:szCs w:val="24"/>
        </w:rPr>
      </w:pPr>
      <w:r w:rsidRPr="00D212BC">
        <w:rPr>
          <w:rFonts w:ascii="Times New Roman" w:hAnsi="Times New Roman"/>
          <w:sz w:val="24"/>
          <w:szCs w:val="24"/>
        </w:rPr>
        <w:t xml:space="preserve">La seduta è tolta alle ore </w:t>
      </w:r>
      <w:r w:rsidR="00BE3916">
        <w:rPr>
          <w:rFonts w:ascii="Times New Roman" w:hAnsi="Times New Roman"/>
          <w:sz w:val="24"/>
          <w:szCs w:val="24"/>
        </w:rPr>
        <w:t>1</w:t>
      </w:r>
      <w:r w:rsidR="000F4960">
        <w:rPr>
          <w:rFonts w:ascii="Times New Roman" w:hAnsi="Times New Roman"/>
          <w:sz w:val="24"/>
          <w:szCs w:val="24"/>
        </w:rPr>
        <w:t>3</w:t>
      </w:r>
      <w:r w:rsidR="00BE3916">
        <w:rPr>
          <w:rFonts w:ascii="Times New Roman" w:hAnsi="Times New Roman"/>
          <w:sz w:val="24"/>
          <w:szCs w:val="24"/>
        </w:rPr>
        <w:t>,</w:t>
      </w:r>
      <w:r w:rsidR="00C17302">
        <w:rPr>
          <w:rFonts w:ascii="Times New Roman" w:hAnsi="Times New Roman"/>
          <w:sz w:val="24"/>
          <w:szCs w:val="24"/>
        </w:rPr>
        <w:t>0</w:t>
      </w:r>
      <w:r w:rsidR="00BE3916">
        <w:rPr>
          <w:rFonts w:ascii="Times New Roman" w:hAnsi="Times New Roman"/>
          <w:sz w:val="24"/>
          <w:szCs w:val="24"/>
        </w:rPr>
        <w:t>0</w:t>
      </w:r>
      <w:r w:rsidR="000F4960">
        <w:rPr>
          <w:rFonts w:ascii="Times New Roman" w:hAnsi="Times New Roman"/>
          <w:sz w:val="24"/>
          <w:szCs w:val="24"/>
        </w:rPr>
        <w:t>.</w:t>
      </w:r>
    </w:p>
    <w:p w:rsidR="000F4960" w:rsidRPr="003D59CA" w:rsidRDefault="000F4960" w:rsidP="000F4960">
      <w:pPr>
        <w:pStyle w:val="Paragrafoelenco1"/>
        <w:suppressAutoHyphens w:val="0"/>
        <w:spacing w:before="100" w:after="0" w:line="360" w:lineRule="auto"/>
        <w:ind w:left="0"/>
        <w:jc w:val="both"/>
        <w:rPr>
          <w:rFonts w:ascii="Times New Roman" w:hAnsi="Times New Roman"/>
          <w:sz w:val="24"/>
          <w:szCs w:val="24"/>
        </w:rPr>
      </w:pPr>
      <w:r w:rsidRPr="003D59CA">
        <w:rPr>
          <w:rFonts w:ascii="Times New Roman" w:hAnsi="Times New Roman"/>
          <w:sz w:val="24"/>
          <w:szCs w:val="24"/>
        </w:rPr>
        <w:t>La pr</w:t>
      </w:r>
      <w:r w:rsidR="00AC7FA5">
        <w:rPr>
          <w:rFonts w:ascii="Times New Roman" w:hAnsi="Times New Roman"/>
          <w:sz w:val="24"/>
          <w:szCs w:val="24"/>
        </w:rPr>
        <w:t>ossim</w:t>
      </w:r>
      <w:r w:rsidR="00A76CDA">
        <w:rPr>
          <w:rFonts w:ascii="Times New Roman" w:hAnsi="Times New Roman"/>
          <w:sz w:val="24"/>
          <w:szCs w:val="24"/>
        </w:rPr>
        <w:t>a seduta è convocata per venerdì</w:t>
      </w:r>
      <w:r w:rsidRPr="003D59CA">
        <w:rPr>
          <w:rFonts w:ascii="Times New Roman" w:hAnsi="Times New Roman"/>
          <w:sz w:val="24"/>
          <w:szCs w:val="24"/>
        </w:rPr>
        <w:t xml:space="preserve"> </w:t>
      </w:r>
      <w:r w:rsidR="00A76CDA">
        <w:rPr>
          <w:rFonts w:ascii="Times New Roman" w:hAnsi="Times New Roman"/>
          <w:sz w:val="24"/>
          <w:szCs w:val="24"/>
        </w:rPr>
        <w:t>05 novembre p. v.</w:t>
      </w:r>
      <w:r w:rsidRPr="003D59CA">
        <w:rPr>
          <w:rFonts w:ascii="Times New Roman" w:hAnsi="Times New Roman"/>
          <w:sz w:val="24"/>
          <w:szCs w:val="24"/>
        </w:rPr>
        <w:t xml:space="preserve"> alle ore </w:t>
      </w:r>
      <w:r w:rsidR="00AC7FA5">
        <w:rPr>
          <w:rFonts w:ascii="Times New Roman" w:hAnsi="Times New Roman"/>
          <w:sz w:val="24"/>
          <w:szCs w:val="24"/>
        </w:rPr>
        <w:t xml:space="preserve">10.30 </w:t>
      </w:r>
      <w:r w:rsidRPr="003D59CA">
        <w:rPr>
          <w:rFonts w:ascii="Times New Roman" w:hAnsi="Times New Roman"/>
          <w:sz w:val="24"/>
          <w:szCs w:val="24"/>
        </w:rPr>
        <w:t>per il prosieguo delle attività in corso.</w:t>
      </w:r>
    </w:p>
    <w:p w:rsidR="00C10267" w:rsidRDefault="008C4ED3" w:rsidP="00C81AEE">
      <w:pPr>
        <w:suppressAutoHyphens w:val="0"/>
        <w:spacing w:before="100" w:line="360" w:lineRule="auto"/>
        <w:jc w:val="both"/>
        <w:rPr>
          <w:sz w:val="24"/>
          <w:szCs w:val="24"/>
        </w:rPr>
      </w:pPr>
      <w:r w:rsidRPr="00D212BC">
        <w:rPr>
          <w:sz w:val="24"/>
          <w:szCs w:val="24"/>
        </w:rPr>
        <w:t xml:space="preserve">Del </w:t>
      </w:r>
      <w:r w:rsidR="006B4757">
        <w:rPr>
          <w:sz w:val="24"/>
          <w:szCs w:val="24"/>
        </w:rPr>
        <w:t>che è verbale</w:t>
      </w:r>
      <w:r w:rsidR="000F4960">
        <w:rPr>
          <w:sz w:val="24"/>
          <w:szCs w:val="24"/>
        </w:rPr>
        <w:t>.</w:t>
      </w:r>
    </w:p>
    <w:p w:rsidR="00BA7C95" w:rsidRDefault="00BA7C95" w:rsidP="00C81AEE">
      <w:pPr>
        <w:suppressAutoHyphens w:val="0"/>
        <w:spacing w:before="100" w:line="360" w:lineRule="auto"/>
        <w:jc w:val="both"/>
        <w:rPr>
          <w:sz w:val="24"/>
          <w:szCs w:val="24"/>
        </w:rPr>
      </w:pPr>
    </w:p>
    <w:tbl>
      <w:tblPr>
        <w:tblW w:w="0" w:type="auto"/>
        <w:tblLayout w:type="fixed"/>
        <w:tblLook w:val="0000"/>
      </w:tblPr>
      <w:tblGrid>
        <w:gridCol w:w="4860"/>
        <w:gridCol w:w="4861"/>
      </w:tblGrid>
      <w:tr w:rsidR="00A35893" w:rsidRPr="00D212BC" w:rsidTr="00A86941">
        <w:tc>
          <w:tcPr>
            <w:tcW w:w="4860" w:type="dxa"/>
            <w:shd w:val="clear" w:color="auto" w:fill="FFFFFF"/>
          </w:tcPr>
          <w:p w:rsidR="00A35893" w:rsidRPr="00A63B1E" w:rsidRDefault="00A35893" w:rsidP="00A35893">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 xml:space="preserve">IL </w:t>
            </w:r>
            <w:r w:rsidR="00A63B1E" w:rsidRPr="00A63B1E">
              <w:rPr>
                <w:kern w:val="1"/>
                <w:sz w:val="24"/>
                <w:szCs w:val="24"/>
                <w:lang w:eastAsia="ar-SA"/>
              </w:rPr>
              <w:t>SEGRETARIO</w:t>
            </w:r>
          </w:p>
          <w:p w:rsidR="00FD42FC" w:rsidRPr="00A63B1E" w:rsidRDefault="00A35893" w:rsidP="00C10267">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Dott.</w:t>
            </w:r>
            <w:r w:rsidR="00A63B1E" w:rsidRPr="00A63B1E">
              <w:rPr>
                <w:kern w:val="1"/>
                <w:sz w:val="24"/>
                <w:szCs w:val="24"/>
                <w:lang w:eastAsia="ar-SA"/>
              </w:rPr>
              <w:t>ssa</w:t>
            </w:r>
            <w:r w:rsidR="00AE2BF0">
              <w:rPr>
                <w:kern w:val="1"/>
                <w:sz w:val="24"/>
                <w:szCs w:val="24"/>
                <w:lang w:eastAsia="ar-SA"/>
              </w:rPr>
              <w:t xml:space="preserve"> </w:t>
            </w:r>
            <w:r w:rsidR="00A63B1E" w:rsidRPr="00A63B1E">
              <w:rPr>
                <w:kern w:val="1"/>
                <w:sz w:val="24"/>
                <w:szCs w:val="24"/>
                <w:lang w:eastAsia="ar-SA"/>
              </w:rPr>
              <w:t>Maddalena Neola</w:t>
            </w:r>
          </w:p>
        </w:tc>
        <w:tc>
          <w:tcPr>
            <w:tcW w:w="4861" w:type="dxa"/>
            <w:shd w:val="clear" w:color="auto" w:fill="FFFFFF"/>
          </w:tcPr>
          <w:p w:rsidR="00A35893" w:rsidRPr="00D212BC" w:rsidRDefault="00E2567B" w:rsidP="00E2567B">
            <w:pPr>
              <w:widowControl/>
              <w:autoSpaceDN/>
              <w:spacing w:line="100" w:lineRule="atLeast"/>
              <w:jc w:val="both"/>
              <w:textAlignment w:val="auto"/>
              <w:rPr>
                <w:kern w:val="1"/>
                <w:sz w:val="24"/>
                <w:szCs w:val="24"/>
                <w:lang w:eastAsia="ar-SA"/>
              </w:rPr>
            </w:pPr>
            <w:r w:rsidRPr="00A63B1E">
              <w:rPr>
                <w:kern w:val="1"/>
                <w:sz w:val="24"/>
                <w:szCs w:val="24"/>
                <w:lang w:eastAsia="ar-SA"/>
              </w:rPr>
              <w:t>Il Nucleo Indipendente di Valutazione</w:t>
            </w:r>
          </w:p>
          <w:p w:rsidR="00A35893" w:rsidRPr="00D212BC" w:rsidRDefault="00A35893" w:rsidP="00A35893">
            <w:pPr>
              <w:widowControl/>
              <w:autoSpaceDN/>
              <w:spacing w:line="100" w:lineRule="atLeast"/>
              <w:jc w:val="both"/>
              <w:textAlignment w:val="auto"/>
              <w:rPr>
                <w:kern w:val="1"/>
                <w:sz w:val="24"/>
                <w:szCs w:val="24"/>
                <w:lang w:eastAsia="ar-SA"/>
              </w:rPr>
            </w:pPr>
          </w:p>
        </w:tc>
      </w:tr>
    </w:tbl>
    <w:p w:rsidR="00333CFF" w:rsidRPr="00D212BC" w:rsidRDefault="00333CFF"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333CFF" w:rsidRPr="00D212BC" w:rsidSect="00BE3DBE">
      <w:headerReference w:type="default" r:id="rId8"/>
      <w:footerReference w:type="default" r:id="rId9"/>
      <w:pgSz w:w="11906" w:h="16838"/>
      <w:pgMar w:top="1417" w:right="1134" w:bottom="720" w:left="1134" w:header="708"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1DD" w:rsidRDefault="00C951DD">
      <w:r>
        <w:separator/>
      </w:r>
    </w:p>
  </w:endnote>
  <w:endnote w:type="continuationSeparator" w:id="1">
    <w:p w:rsidR="00C951DD" w:rsidRDefault="00C951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tcCenturyLigh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136088"/>
      <w:docPartObj>
        <w:docPartGallery w:val="Page Numbers (Bottom of Page)"/>
        <w:docPartUnique/>
      </w:docPartObj>
    </w:sdtPr>
    <w:sdtContent>
      <w:p w:rsidR="00BB2937" w:rsidRDefault="00CC046E">
        <w:pPr>
          <w:pStyle w:val="Pidipagina"/>
          <w:jc w:val="right"/>
        </w:pPr>
        <w:r>
          <w:fldChar w:fldCharType="begin"/>
        </w:r>
        <w:r w:rsidR="00F10C37">
          <w:instrText xml:space="preserve"> PAGE   \* MERGEFORMAT </w:instrText>
        </w:r>
        <w:r>
          <w:fldChar w:fldCharType="separate"/>
        </w:r>
        <w:r w:rsidR="00D6299C">
          <w:rPr>
            <w:noProof/>
          </w:rPr>
          <w:t>2</w:t>
        </w:r>
        <w:r>
          <w:rPr>
            <w:noProof/>
          </w:rPr>
          <w:fldChar w:fldCharType="end"/>
        </w:r>
      </w:p>
    </w:sdtContent>
  </w:sdt>
  <w:p w:rsidR="00BB2937" w:rsidRDefault="00BB293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1DD" w:rsidRDefault="00C951DD">
      <w:r>
        <w:separator/>
      </w:r>
    </w:p>
  </w:footnote>
  <w:footnote w:type="continuationSeparator" w:id="1">
    <w:p w:rsidR="00C951DD" w:rsidRDefault="00C951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937" w:rsidRDefault="00BB2937">
    <w:pPr>
      <w:pStyle w:val="Intestazione"/>
      <w:jc w:val="center"/>
    </w:pPr>
    <w:r>
      <w:rPr>
        <w:noProof/>
        <w:lang w:eastAsia="it-IT"/>
      </w:rPr>
      <w:drawing>
        <wp:inline distT="0" distB="0" distL="0" distR="0">
          <wp:extent cx="107460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74600" cy="960120"/>
                  </a:xfrm>
                  <a:prstGeom prst="rect">
                    <a:avLst/>
                  </a:prstGeom>
                  <a:noFill/>
                  <a:ln>
                    <a:noFill/>
                    <a:prstDash/>
                  </a:ln>
                </pic:spPr>
              </pic:pic>
            </a:graphicData>
          </a:graphic>
        </wp:inline>
      </w:drawing>
    </w:r>
  </w:p>
  <w:p w:rsidR="00BB2937" w:rsidRDefault="00BB2937">
    <w:pPr>
      <w:pStyle w:val="Intestazione"/>
      <w:jc w:val="center"/>
      <w:rPr>
        <w:i/>
        <w:iCs/>
      </w:rPr>
    </w:pPr>
    <w:r>
      <w:rPr>
        <w:i/>
        <w:iCs/>
      </w:rPr>
      <w:t>NUCLEO INDIPENDENTE DI VALUTAZIONE</w:t>
    </w:r>
  </w:p>
  <w:p w:rsidR="00BB2937" w:rsidRDefault="00BB293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2"/>
    <w:lvl w:ilvl="0">
      <w:start w:val="1"/>
      <w:numFmt w:val="decimal"/>
      <w:lvlText w:val="%1."/>
      <w:lvlJc w:val="left"/>
      <w:pPr>
        <w:tabs>
          <w:tab w:val="num" w:pos="0"/>
        </w:tabs>
        <w:ind w:left="720" w:hanging="360"/>
      </w:pPr>
      <w:rPr>
        <w:rFonts w:cs="Times New Roman"/>
        <w:color w:val="00000A"/>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974F4F"/>
    <w:multiLevelType w:val="multilevel"/>
    <w:tmpl w:val="6DA00E7A"/>
    <w:lvl w:ilvl="0">
      <w:start w:val="1"/>
      <w:numFmt w:val="decimal"/>
      <w:lvlText w:val="%1."/>
      <w:lvlJc w:val="left"/>
      <w:pPr>
        <w:ind w:left="0" w:firstLine="0"/>
      </w:pPr>
      <w:rPr>
        <w:rFonts w:cs="Times New Roman"/>
        <w:color w:val="00000A"/>
        <w:sz w:val="24"/>
        <w:szCs w:val="24"/>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
    <w:nsid w:val="11E530F8"/>
    <w:multiLevelType w:val="hybridMultilevel"/>
    <w:tmpl w:val="C6180F9E"/>
    <w:lvl w:ilvl="0" w:tplc="D2C8CC9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C1D3C89"/>
    <w:multiLevelType w:val="hybridMultilevel"/>
    <w:tmpl w:val="743808CE"/>
    <w:lvl w:ilvl="0" w:tplc="1F1608D6">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4">
    <w:nsid w:val="530D5D25"/>
    <w:multiLevelType w:val="hybridMultilevel"/>
    <w:tmpl w:val="2FC8725E"/>
    <w:lvl w:ilvl="0" w:tplc="04100001">
      <w:start w:val="1"/>
      <w:numFmt w:val="bullet"/>
      <w:lvlText w:val=""/>
      <w:lvlJc w:val="left"/>
      <w:pPr>
        <w:ind w:left="1322" w:hanging="360"/>
      </w:pPr>
      <w:rPr>
        <w:rFonts w:ascii="Symbol" w:hAnsi="Symbol" w:hint="default"/>
      </w:rPr>
    </w:lvl>
    <w:lvl w:ilvl="1" w:tplc="04100003" w:tentative="1">
      <w:start w:val="1"/>
      <w:numFmt w:val="bullet"/>
      <w:lvlText w:val="o"/>
      <w:lvlJc w:val="left"/>
      <w:pPr>
        <w:ind w:left="2042" w:hanging="360"/>
      </w:pPr>
      <w:rPr>
        <w:rFonts w:ascii="Courier New" w:hAnsi="Courier New" w:cs="Courier New" w:hint="default"/>
      </w:rPr>
    </w:lvl>
    <w:lvl w:ilvl="2" w:tplc="04100005" w:tentative="1">
      <w:start w:val="1"/>
      <w:numFmt w:val="bullet"/>
      <w:lvlText w:val=""/>
      <w:lvlJc w:val="left"/>
      <w:pPr>
        <w:ind w:left="2762" w:hanging="360"/>
      </w:pPr>
      <w:rPr>
        <w:rFonts w:ascii="Wingdings" w:hAnsi="Wingdings" w:hint="default"/>
      </w:rPr>
    </w:lvl>
    <w:lvl w:ilvl="3" w:tplc="04100001" w:tentative="1">
      <w:start w:val="1"/>
      <w:numFmt w:val="bullet"/>
      <w:lvlText w:val=""/>
      <w:lvlJc w:val="left"/>
      <w:pPr>
        <w:ind w:left="3482" w:hanging="360"/>
      </w:pPr>
      <w:rPr>
        <w:rFonts w:ascii="Symbol" w:hAnsi="Symbol" w:hint="default"/>
      </w:rPr>
    </w:lvl>
    <w:lvl w:ilvl="4" w:tplc="04100003" w:tentative="1">
      <w:start w:val="1"/>
      <w:numFmt w:val="bullet"/>
      <w:lvlText w:val="o"/>
      <w:lvlJc w:val="left"/>
      <w:pPr>
        <w:ind w:left="4202" w:hanging="360"/>
      </w:pPr>
      <w:rPr>
        <w:rFonts w:ascii="Courier New" w:hAnsi="Courier New" w:cs="Courier New" w:hint="default"/>
      </w:rPr>
    </w:lvl>
    <w:lvl w:ilvl="5" w:tplc="04100005" w:tentative="1">
      <w:start w:val="1"/>
      <w:numFmt w:val="bullet"/>
      <w:lvlText w:val=""/>
      <w:lvlJc w:val="left"/>
      <w:pPr>
        <w:ind w:left="4922" w:hanging="360"/>
      </w:pPr>
      <w:rPr>
        <w:rFonts w:ascii="Wingdings" w:hAnsi="Wingdings" w:hint="default"/>
      </w:rPr>
    </w:lvl>
    <w:lvl w:ilvl="6" w:tplc="04100001" w:tentative="1">
      <w:start w:val="1"/>
      <w:numFmt w:val="bullet"/>
      <w:lvlText w:val=""/>
      <w:lvlJc w:val="left"/>
      <w:pPr>
        <w:ind w:left="5642" w:hanging="360"/>
      </w:pPr>
      <w:rPr>
        <w:rFonts w:ascii="Symbol" w:hAnsi="Symbol" w:hint="default"/>
      </w:rPr>
    </w:lvl>
    <w:lvl w:ilvl="7" w:tplc="04100003" w:tentative="1">
      <w:start w:val="1"/>
      <w:numFmt w:val="bullet"/>
      <w:lvlText w:val="o"/>
      <w:lvlJc w:val="left"/>
      <w:pPr>
        <w:ind w:left="6362" w:hanging="360"/>
      </w:pPr>
      <w:rPr>
        <w:rFonts w:ascii="Courier New" w:hAnsi="Courier New" w:cs="Courier New" w:hint="default"/>
      </w:rPr>
    </w:lvl>
    <w:lvl w:ilvl="8" w:tplc="04100005" w:tentative="1">
      <w:start w:val="1"/>
      <w:numFmt w:val="bullet"/>
      <w:lvlText w:val=""/>
      <w:lvlJc w:val="left"/>
      <w:pPr>
        <w:ind w:left="7082" w:hanging="360"/>
      </w:pPr>
      <w:rPr>
        <w:rFonts w:ascii="Wingdings" w:hAnsi="Wingdings" w:hint="default"/>
      </w:rPr>
    </w:lvl>
  </w:abstractNum>
  <w:abstractNum w:abstractNumId="5">
    <w:nsid w:val="5E263177"/>
    <w:multiLevelType w:val="hybridMultilevel"/>
    <w:tmpl w:val="C062200C"/>
    <w:lvl w:ilvl="0" w:tplc="DACAF990">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6DEE0E48"/>
    <w:multiLevelType w:val="hybridMultilevel"/>
    <w:tmpl w:val="CCD8FC02"/>
    <w:lvl w:ilvl="0" w:tplc="E15E6A2E">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7">
    <w:nsid w:val="7B024CBD"/>
    <w:multiLevelType w:val="multilevel"/>
    <w:tmpl w:val="0C964098"/>
    <w:styleLink w:val="WWNum22"/>
    <w:lvl w:ilvl="0">
      <w:start w:val="1"/>
      <w:numFmt w:val="decimal"/>
      <w:lvlText w:val="%1."/>
      <w:lvlJc w:val="left"/>
      <w:rPr>
        <w:rFonts w:cs="Times New Roman"/>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nsid w:val="7CB577BD"/>
    <w:multiLevelType w:val="hybridMultilevel"/>
    <w:tmpl w:val="0CB83CFE"/>
    <w:lvl w:ilvl="0" w:tplc="2342F030">
      <w:start w:val="3"/>
      <w:numFmt w:val="decimal"/>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num w:numId="1">
    <w:abstractNumId w:val="7"/>
    <w:lvlOverride w:ilvl="0">
      <w:lvl w:ilvl="0">
        <w:start w:val="1"/>
        <w:numFmt w:val="decimal"/>
        <w:lvlText w:val="%1."/>
        <w:lvlJc w:val="left"/>
        <w:rPr>
          <w:rFonts w:cs="Times New Roman"/>
          <w:color w:val="00000A"/>
          <w:sz w:val="28"/>
          <w:szCs w:val="28"/>
        </w:rPr>
      </w:lvl>
    </w:lvlOverride>
  </w:num>
  <w:num w:numId="2">
    <w:abstractNumId w:val="7"/>
    <w:lvlOverride w:ilvl="0">
      <w:startOverride w:val="1"/>
    </w:lvlOverride>
  </w:num>
  <w:num w:numId="3">
    <w:abstractNumId w:val="0"/>
  </w:num>
  <w:num w:numId="4">
    <w:abstractNumId w:val="4"/>
  </w:num>
  <w:num w:numId="5">
    <w:abstractNumId w:val="8"/>
  </w:num>
  <w:num w:numId="6">
    <w:abstractNumId w:val="7"/>
  </w:num>
  <w:num w:numId="7">
    <w:abstractNumId w:val="2"/>
  </w:num>
  <w:num w:numId="8">
    <w:abstractNumId w:val="5"/>
  </w:num>
  <w:num w:numId="9">
    <w:abstractNumId w:val="3"/>
  </w:num>
  <w:num w:numId="10">
    <w:abstractNumId w:val="6"/>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rsids>
    <w:rsidRoot w:val="00F53098"/>
    <w:rsid w:val="000000CD"/>
    <w:rsid w:val="00003570"/>
    <w:rsid w:val="00003CF2"/>
    <w:rsid w:val="00012FBA"/>
    <w:rsid w:val="00014BB4"/>
    <w:rsid w:val="00014E55"/>
    <w:rsid w:val="00016CF3"/>
    <w:rsid w:val="000211FB"/>
    <w:rsid w:val="00021F39"/>
    <w:rsid w:val="00022744"/>
    <w:rsid w:val="000239A6"/>
    <w:rsid w:val="00024C7B"/>
    <w:rsid w:val="00025BE8"/>
    <w:rsid w:val="00026778"/>
    <w:rsid w:val="00031716"/>
    <w:rsid w:val="00036D1E"/>
    <w:rsid w:val="00037CA0"/>
    <w:rsid w:val="00040FC9"/>
    <w:rsid w:val="00044C45"/>
    <w:rsid w:val="000458EB"/>
    <w:rsid w:val="00045AED"/>
    <w:rsid w:val="000504C8"/>
    <w:rsid w:val="00051587"/>
    <w:rsid w:val="00054934"/>
    <w:rsid w:val="00055D05"/>
    <w:rsid w:val="00057241"/>
    <w:rsid w:val="000579D1"/>
    <w:rsid w:val="00060A56"/>
    <w:rsid w:val="000639B9"/>
    <w:rsid w:val="0007120C"/>
    <w:rsid w:val="00071417"/>
    <w:rsid w:val="000714DD"/>
    <w:rsid w:val="00071857"/>
    <w:rsid w:val="000733AD"/>
    <w:rsid w:val="0007472E"/>
    <w:rsid w:val="00074A83"/>
    <w:rsid w:val="0007568F"/>
    <w:rsid w:val="00085C65"/>
    <w:rsid w:val="00086529"/>
    <w:rsid w:val="00087A0E"/>
    <w:rsid w:val="000908FD"/>
    <w:rsid w:val="00091AD6"/>
    <w:rsid w:val="000968AB"/>
    <w:rsid w:val="00097817"/>
    <w:rsid w:val="000A37D7"/>
    <w:rsid w:val="000A5C3A"/>
    <w:rsid w:val="000A7709"/>
    <w:rsid w:val="000A7C9E"/>
    <w:rsid w:val="000B49D3"/>
    <w:rsid w:val="000C2E81"/>
    <w:rsid w:val="000C5DC8"/>
    <w:rsid w:val="000C5E11"/>
    <w:rsid w:val="000D1222"/>
    <w:rsid w:val="000D56DD"/>
    <w:rsid w:val="000D79B6"/>
    <w:rsid w:val="000E1E04"/>
    <w:rsid w:val="000E29E3"/>
    <w:rsid w:val="000E36BC"/>
    <w:rsid w:val="000E42ED"/>
    <w:rsid w:val="000F122A"/>
    <w:rsid w:val="000F2BA5"/>
    <w:rsid w:val="000F4960"/>
    <w:rsid w:val="000F5F1B"/>
    <w:rsid w:val="0010067A"/>
    <w:rsid w:val="001014BB"/>
    <w:rsid w:val="00102F47"/>
    <w:rsid w:val="00104759"/>
    <w:rsid w:val="00107189"/>
    <w:rsid w:val="001106ED"/>
    <w:rsid w:val="0011578E"/>
    <w:rsid w:val="00115F9D"/>
    <w:rsid w:val="0011727F"/>
    <w:rsid w:val="001239F9"/>
    <w:rsid w:val="00124A4A"/>
    <w:rsid w:val="001257FC"/>
    <w:rsid w:val="00125C4A"/>
    <w:rsid w:val="00133381"/>
    <w:rsid w:val="001347DB"/>
    <w:rsid w:val="00135A20"/>
    <w:rsid w:val="00135BCE"/>
    <w:rsid w:val="00140BD6"/>
    <w:rsid w:val="00142B8D"/>
    <w:rsid w:val="001450BB"/>
    <w:rsid w:val="001538DC"/>
    <w:rsid w:val="00154D11"/>
    <w:rsid w:val="00154D92"/>
    <w:rsid w:val="001679C3"/>
    <w:rsid w:val="001704D4"/>
    <w:rsid w:val="001708AC"/>
    <w:rsid w:val="001763DF"/>
    <w:rsid w:val="00176CBB"/>
    <w:rsid w:val="00177450"/>
    <w:rsid w:val="00177BBD"/>
    <w:rsid w:val="00177D69"/>
    <w:rsid w:val="0018227B"/>
    <w:rsid w:val="001825A1"/>
    <w:rsid w:val="00184238"/>
    <w:rsid w:val="00185DDE"/>
    <w:rsid w:val="001906CF"/>
    <w:rsid w:val="0019113A"/>
    <w:rsid w:val="00194196"/>
    <w:rsid w:val="0019442B"/>
    <w:rsid w:val="00194ED1"/>
    <w:rsid w:val="00196729"/>
    <w:rsid w:val="0019701B"/>
    <w:rsid w:val="001A16BB"/>
    <w:rsid w:val="001A1D8C"/>
    <w:rsid w:val="001A2E88"/>
    <w:rsid w:val="001A2EB4"/>
    <w:rsid w:val="001A4498"/>
    <w:rsid w:val="001A6C7B"/>
    <w:rsid w:val="001B048E"/>
    <w:rsid w:val="001B2E82"/>
    <w:rsid w:val="001B2EF7"/>
    <w:rsid w:val="001C7D46"/>
    <w:rsid w:val="001C7F25"/>
    <w:rsid w:val="001D3503"/>
    <w:rsid w:val="001D35FC"/>
    <w:rsid w:val="001E0B4A"/>
    <w:rsid w:val="001E2898"/>
    <w:rsid w:val="001E644B"/>
    <w:rsid w:val="001F0ADB"/>
    <w:rsid w:val="001F2136"/>
    <w:rsid w:val="001F2219"/>
    <w:rsid w:val="001F288E"/>
    <w:rsid w:val="001F4827"/>
    <w:rsid w:val="001F5003"/>
    <w:rsid w:val="001F578E"/>
    <w:rsid w:val="001F57EE"/>
    <w:rsid w:val="001F6FA1"/>
    <w:rsid w:val="001F70FD"/>
    <w:rsid w:val="002004BB"/>
    <w:rsid w:val="0020204B"/>
    <w:rsid w:val="002065BF"/>
    <w:rsid w:val="0020738E"/>
    <w:rsid w:val="00210A46"/>
    <w:rsid w:val="002112C0"/>
    <w:rsid w:val="002119D8"/>
    <w:rsid w:val="00211D7C"/>
    <w:rsid w:val="00216700"/>
    <w:rsid w:val="00216DB9"/>
    <w:rsid w:val="002203F9"/>
    <w:rsid w:val="00223698"/>
    <w:rsid w:val="00226E0E"/>
    <w:rsid w:val="0022713B"/>
    <w:rsid w:val="00233480"/>
    <w:rsid w:val="00234755"/>
    <w:rsid w:val="0024111A"/>
    <w:rsid w:val="002420FE"/>
    <w:rsid w:val="00243B1E"/>
    <w:rsid w:val="002456CE"/>
    <w:rsid w:val="00246A5B"/>
    <w:rsid w:val="002529F9"/>
    <w:rsid w:val="00253DEE"/>
    <w:rsid w:val="0025485E"/>
    <w:rsid w:val="002571AD"/>
    <w:rsid w:val="0026224B"/>
    <w:rsid w:val="0026244C"/>
    <w:rsid w:val="00266025"/>
    <w:rsid w:val="00273A12"/>
    <w:rsid w:val="00277F77"/>
    <w:rsid w:val="00281180"/>
    <w:rsid w:val="00281699"/>
    <w:rsid w:val="00281B72"/>
    <w:rsid w:val="002824D4"/>
    <w:rsid w:val="00282825"/>
    <w:rsid w:val="00284DFE"/>
    <w:rsid w:val="002850A7"/>
    <w:rsid w:val="00290207"/>
    <w:rsid w:val="002903EC"/>
    <w:rsid w:val="00292895"/>
    <w:rsid w:val="00295003"/>
    <w:rsid w:val="002A09C1"/>
    <w:rsid w:val="002A0C9D"/>
    <w:rsid w:val="002A1012"/>
    <w:rsid w:val="002A1224"/>
    <w:rsid w:val="002A269E"/>
    <w:rsid w:val="002A2C38"/>
    <w:rsid w:val="002A3F67"/>
    <w:rsid w:val="002A4595"/>
    <w:rsid w:val="002A4BD7"/>
    <w:rsid w:val="002A5DAA"/>
    <w:rsid w:val="002B0DD1"/>
    <w:rsid w:val="002B5005"/>
    <w:rsid w:val="002B6471"/>
    <w:rsid w:val="002B6E5C"/>
    <w:rsid w:val="002C0352"/>
    <w:rsid w:val="002C3907"/>
    <w:rsid w:val="002C49A5"/>
    <w:rsid w:val="002C4F66"/>
    <w:rsid w:val="002C7191"/>
    <w:rsid w:val="002E3E16"/>
    <w:rsid w:val="002F0AC6"/>
    <w:rsid w:val="0030065A"/>
    <w:rsid w:val="003049BD"/>
    <w:rsid w:val="003078F0"/>
    <w:rsid w:val="0031039F"/>
    <w:rsid w:val="00314BB4"/>
    <w:rsid w:val="00314F2C"/>
    <w:rsid w:val="00315749"/>
    <w:rsid w:val="00317D8E"/>
    <w:rsid w:val="00317E9F"/>
    <w:rsid w:val="00323016"/>
    <w:rsid w:val="003254D6"/>
    <w:rsid w:val="003272A9"/>
    <w:rsid w:val="00333CFF"/>
    <w:rsid w:val="003364A6"/>
    <w:rsid w:val="00340718"/>
    <w:rsid w:val="00360D4E"/>
    <w:rsid w:val="003617B7"/>
    <w:rsid w:val="00363950"/>
    <w:rsid w:val="00364673"/>
    <w:rsid w:val="0036502E"/>
    <w:rsid w:val="003650D7"/>
    <w:rsid w:val="00365FE6"/>
    <w:rsid w:val="0036652C"/>
    <w:rsid w:val="00367B14"/>
    <w:rsid w:val="00370695"/>
    <w:rsid w:val="0037132D"/>
    <w:rsid w:val="003726E2"/>
    <w:rsid w:val="003753C9"/>
    <w:rsid w:val="003756D7"/>
    <w:rsid w:val="0037742B"/>
    <w:rsid w:val="00382B4B"/>
    <w:rsid w:val="00386D01"/>
    <w:rsid w:val="00391E6E"/>
    <w:rsid w:val="003A01F7"/>
    <w:rsid w:val="003A268F"/>
    <w:rsid w:val="003A5C4E"/>
    <w:rsid w:val="003B0196"/>
    <w:rsid w:val="003B0784"/>
    <w:rsid w:val="003B13C5"/>
    <w:rsid w:val="003B2069"/>
    <w:rsid w:val="003B338A"/>
    <w:rsid w:val="003B4B67"/>
    <w:rsid w:val="003C0B12"/>
    <w:rsid w:val="003C4DC7"/>
    <w:rsid w:val="003C627A"/>
    <w:rsid w:val="003C6DBA"/>
    <w:rsid w:val="003C70ED"/>
    <w:rsid w:val="003D3A1A"/>
    <w:rsid w:val="003E1CDA"/>
    <w:rsid w:val="003E6166"/>
    <w:rsid w:val="003E69F0"/>
    <w:rsid w:val="003E7BFE"/>
    <w:rsid w:val="003F0016"/>
    <w:rsid w:val="003F3F41"/>
    <w:rsid w:val="003F4FAB"/>
    <w:rsid w:val="003F6B17"/>
    <w:rsid w:val="003F6D32"/>
    <w:rsid w:val="003F7CCF"/>
    <w:rsid w:val="003F7E64"/>
    <w:rsid w:val="00400E20"/>
    <w:rsid w:val="00403EE8"/>
    <w:rsid w:val="00404B59"/>
    <w:rsid w:val="00405354"/>
    <w:rsid w:val="00410243"/>
    <w:rsid w:val="004226C2"/>
    <w:rsid w:val="00424D44"/>
    <w:rsid w:val="00426727"/>
    <w:rsid w:val="0042683A"/>
    <w:rsid w:val="00426A99"/>
    <w:rsid w:val="004278C1"/>
    <w:rsid w:val="00431824"/>
    <w:rsid w:val="00431D0C"/>
    <w:rsid w:val="004374BB"/>
    <w:rsid w:val="00441656"/>
    <w:rsid w:val="00441FB7"/>
    <w:rsid w:val="0044230E"/>
    <w:rsid w:val="004443FF"/>
    <w:rsid w:val="004471DE"/>
    <w:rsid w:val="004504EA"/>
    <w:rsid w:val="00453EF5"/>
    <w:rsid w:val="00455121"/>
    <w:rsid w:val="004553B1"/>
    <w:rsid w:val="00455448"/>
    <w:rsid w:val="00455690"/>
    <w:rsid w:val="00455D75"/>
    <w:rsid w:val="00461874"/>
    <w:rsid w:val="00462FE4"/>
    <w:rsid w:val="0046626C"/>
    <w:rsid w:val="004727BA"/>
    <w:rsid w:val="004750A1"/>
    <w:rsid w:val="00481AD3"/>
    <w:rsid w:val="00484663"/>
    <w:rsid w:val="004855F2"/>
    <w:rsid w:val="00491A86"/>
    <w:rsid w:val="00492BC8"/>
    <w:rsid w:val="004943E8"/>
    <w:rsid w:val="00494731"/>
    <w:rsid w:val="004A1321"/>
    <w:rsid w:val="004A307B"/>
    <w:rsid w:val="004A3BD4"/>
    <w:rsid w:val="004A3DBB"/>
    <w:rsid w:val="004A3E01"/>
    <w:rsid w:val="004B0977"/>
    <w:rsid w:val="004B18C9"/>
    <w:rsid w:val="004B2464"/>
    <w:rsid w:val="004B29DF"/>
    <w:rsid w:val="004B35B0"/>
    <w:rsid w:val="004B3832"/>
    <w:rsid w:val="004B70E8"/>
    <w:rsid w:val="004C5FFC"/>
    <w:rsid w:val="004C77BA"/>
    <w:rsid w:val="004D1AEA"/>
    <w:rsid w:val="004D1B49"/>
    <w:rsid w:val="004D5FF0"/>
    <w:rsid w:val="004D71A8"/>
    <w:rsid w:val="004E1289"/>
    <w:rsid w:val="004E1CE9"/>
    <w:rsid w:val="004E7C9B"/>
    <w:rsid w:val="004F1748"/>
    <w:rsid w:val="004F5E86"/>
    <w:rsid w:val="00501560"/>
    <w:rsid w:val="005030E2"/>
    <w:rsid w:val="00504D15"/>
    <w:rsid w:val="00505597"/>
    <w:rsid w:val="005068D3"/>
    <w:rsid w:val="00511216"/>
    <w:rsid w:val="00511A61"/>
    <w:rsid w:val="00513619"/>
    <w:rsid w:val="00514738"/>
    <w:rsid w:val="00520E09"/>
    <w:rsid w:val="00521261"/>
    <w:rsid w:val="00525BFD"/>
    <w:rsid w:val="00526EDC"/>
    <w:rsid w:val="005271E2"/>
    <w:rsid w:val="00532A6A"/>
    <w:rsid w:val="00535CA8"/>
    <w:rsid w:val="00540FE3"/>
    <w:rsid w:val="00542704"/>
    <w:rsid w:val="005475A4"/>
    <w:rsid w:val="00551CB6"/>
    <w:rsid w:val="00552867"/>
    <w:rsid w:val="00555D90"/>
    <w:rsid w:val="005577E3"/>
    <w:rsid w:val="00560F74"/>
    <w:rsid w:val="00562949"/>
    <w:rsid w:val="00562A3F"/>
    <w:rsid w:val="00566B2C"/>
    <w:rsid w:val="00572394"/>
    <w:rsid w:val="00577024"/>
    <w:rsid w:val="00580214"/>
    <w:rsid w:val="0058045D"/>
    <w:rsid w:val="00580F84"/>
    <w:rsid w:val="005864F1"/>
    <w:rsid w:val="00591B09"/>
    <w:rsid w:val="005962D8"/>
    <w:rsid w:val="005A75A2"/>
    <w:rsid w:val="005B0B3D"/>
    <w:rsid w:val="005B1958"/>
    <w:rsid w:val="005B6BBE"/>
    <w:rsid w:val="005B6D40"/>
    <w:rsid w:val="005B74BB"/>
    <w:rsid w:val="005B779D"/>
    <w:rsid w:val="005C5F21"/>
    <w:rsid w:val="005D1149"/>
    <w:rsid w:val="005D20C6"/>
    <w:rsid w:val="005D55EA"/>
    <w:rsid w:val="005D6F1D"/>
    <w:rsid w:val="005D7782"/>
    <w:rsid w:val="005E23D7"/>
    <w:rsid w:val="005E5233"/>
    <w:rsid w:val="005E5EB5"/>
    <w:rsid w:val="005E6674"/>
    <w:rsid w:val="005E7151"/>
    <w:rsid w:val="005F3AC2"/>
    <w:rsid w:val="005F7C7A"/>
    <w:rsid w:val="00600BF7"/>
    <w:rsid w:val="00607255"/>
    <w:rsid w:val="00610CFA"/>
    <w:rsid w:val="006114FF"/>
    <w:rsid w:val="006120B6"/>
    <w:rsid w:val="00615805"/>
    <w:rsid w:val="00617D6E"/>
    <w:rsid w:val="006224C0"/>
    <w:rsid w:val="00625F0B"/>
    <w:rsid w:val="006402C6"/>
    <w:rsid w:val="00641256"/>
    <w:rsid w:val="00644B16"/>
    <w:rsid w:val="006450A4"/>
    <w:rsid w:val="006459F7"/>
    <w:rsid w:val="0065428C"/>
    <w:rsid w:val="00654CAB"/>
    <w:rsid w:val="00660214"/>
    <w:rsid w:val="00661042"/>
    <w:rsid w:val="006664E9"/>
    <w:rsid w:val="00670B9C"/>
    <w:rsid w:val="00677E25"/>
    <w:rsid w:val="0068107E"/>
    <w:rsid w:val="006822FC"/>
    <w:rsid w:val="00683DA2"/>
    <w:rsid w:val="00685A9F"/>
    <w:rsid w:val="006863A4"/>
    <w:rsid w:val="00687253"/>
    <w:rsid w:val="0069230F"/>
    <w:rsid w:val="0069332C"/>
    <w:rsid w:val="0069625C"/>
    <w:rsid w:val="006A4AFD"/>
    <w:rsid w:val="006A673D"/>
    <w:rsid w:val="006B4757"/>
    <w:rsid w:val="006B6E51"/>
    <w:rsid w:val="006C0592"/>
    <w:rsid w:val="006C207B"/>
    <w:rsid w:val="006C7E9B"/>
    <w:rsid w:val="006D09D6"/>
    <w:rsid w:val="006D1B64"/>
    <w:rsid w:val="006D28CB"/>
    <w:rsid w:val="006D2984"/>
    <w:rsid w:val="006E07C1"/>
    <w:rsid w:val="006E33A5"/>
    <w:rsid w:val="006E3AD2"/>
    <w:rsid w:val="006E64C4"/>
    <w:rsid w:val="006E6AD2"/>
    <w:rsid w:val="006F72B2"/>
    <w:rsid w:val="006F73A4"/>
    <w:rsid w:val="006F7C00"/>
    <w:rsid w:val="00700B50"/>
    <w:rsid w:val="007014B1"/>
    <w:rsid w:val="00702195"/>
    <w:rsid w:val="007054BC"/>
    <w:rsid w:val="00706FEF"/>
    <w:rsid w:val="007075C7"/>
    <w:rsid w:val="00713A3E"/>
    <w:rsid w:val="00714597"/>
    <w:rsid w:val="0071683D"/>
    <w:rsid w:val="00717A57"/>
    <w:rsid w:val="00717B97"/>
    <w:rsid w:val="007256FE"/>
    <w:rsid w:val="00725FBF"/>
    <w:rsid w:val="00732A74"/>
    <w:rsid w:val="007400F9"/>
    <w:rsid w:val="007415F6"/>
    <w:rsid w:val="007423D2"/>
    <w:rsid w:val="00742553"/>
    <w:rsid w:val="007444EE"/>
    <w:rsid w:val="007533F6"/>
    <w:rsid w:val="00753713"/>
    <w:rsid w:val="007556CA"/>
    <w:rsid w:val="00757643"/>
    <w:rsid w:val="00757A0C"/>
    <w:rsid w:val="00757B55"/>
    <w:rsid w:val="007605B5"/>
    <w:rsid w:val="007605ED"/>
    <w:rsid w:val="007627C5"/>
    <w:rsid w:val="00771469"/>
    <w:rsid w:val="00772057"/>
    <w:rsid w:val="00772E2D"/>
    <w:rsid w:val="00774D3F"/>
    <w:rsid w:val="00775823"/>
    <w:rsid w:val="00780740"/>
    <w:rsid w:val="007811BC"/>
    <w:rsid w:val="007832EA"/>
    <w:rsid w:val="00785DF9"/>
    <w:rsid w:val="0078795C"/>
    <w:rsid w:val="00787ED0"/>
    <w:rsid w:val="00791BD5"/>
    <w:rsid w:val="00792EEF"/>
    <w:rsid w:val="007961A7"/>
    <w:rsid w:val="007A1713"/>
    <w:rsid w:val="007A5070"/>
    <w:rsid w:val="007B6923"/>
    <w:rsid w:val="007C1BDD"/>
    <w:rsid w:val="007C21A5"/>
    <w:rsid w:val="007C341E"/>
    <w:rsid w:val="007C56ED"/>
    <w:rsid w:val="007D0937"/>
    <w:rsid w:val="007D17BD"/>
    <w:rsid w:val="007D3575"/>
    <w:rsid w:val="007D498F"/>
    <w:rsid w:val="007D5BC2"/>
    <w:rsid w:val="007D7CAF"/>
    <w:rsid w:val="007E0056"/>
    <w:rsid w:val="007E0A76"/>
    <w:rsid w:val="007E3466"/>
    <w:rsid w:val="007E5014"/>
    <w:rsid w:val="007E509A"/>
    <w:rsid w:val="007E6352"/>
    <w:rsid w:val="007F3C09"/>
    <w:rsid w:val="007F7D2C"/>
    <w:rsid w:val="007F7FE4"/>
    <w:rsid w:val="00811C3F"/>
    <w:rsid w:val="0081425D"/>
    <w:rsid w:val="00816627"/>
    <w:rsid w:val="00820B83"/>
    <w:rsid w:val="00822F55"/>
    <w:rsid w:val="00824FF8"/>
    <w:rsid w:val="00837766"/>
    <w:rsid w:val="008417CF"/>
    <w:rsid w:val="00846EE2"/>
    <w:rsid w:val="008473C6"/>
    <w:rsid w:val="00856383"/>
    <w:rsid w:val="008575E3"/>
    <w:rsid w:val="0086053F"/>
    <w:rsid w:val="00860A5B"/>
    <w:rsid w:val="00861B72"/>
    <w:rsid w:val="00863F4D"/>
    <w:rsid w:val="008673F0"/>
    <w:rsid w:val="008700BB"/>
    <w:rsid w:val="00874885"/>
    <w:rsid w:val="00884DA4"/>
    <w:rsid w:val="00885644"/>
    <w:rsid w:val="00885E20"/>
    <w:rsid w:val="00894F8C"/>
    <w:rsid w:val="00895008"/>
    <w:rsid w:val="00897FFA"/>
    <w:rsid w:val="008A6C3F"/>
    <w:rsid w:val="008A7BDA"/>
    <w:rsid w:val="008B26BF"/>
    <w:rsid w:val="008B5011"/>
    <w:rsid w:val="008C2231"/>
    <w:rsid w:val="008C23CF"/>
    <w:rsid w:val="008C4ED3"/>
    <w:rsid w:val="008C69FE"/>
    <w:rsid w:val="008C7EFB"/>
    <w:rsid w:val="008D0EAC"/>
    <w:rsid w:val="008D1EC3"/>
    <w:rsid w:val="008D6D46"/>
    <w:rsid w:val="008E1A13"/>
    <w:rsid w:val="008E60F7"/>
    <w:rsid w:val="008F0505"/>
    <w:rsid w:val="008F28F7"/>
    <w:rsid w:val="008F39C3"/>
    <w:rsid w:val="00901762"/>
    <w:rsid w:val="0090285A"/>
    <w:rsid w:val="0090336E"/>
    <w:rsid w:val="00905B21"/>
    <w:rsid w:val="009116E6"/>
    <w:rsid w:val="00912D00"/>
    <w:rsid w:val="00922D94"/>
    <w:rsid w:val="0092343A"/>
    <w:rsid w:val="00926845"/>
    <w:rsid w:val="0093046A"/>
    <w:rsid w:val="00940D0D"/>
    <w:rsid w:val="009419E0"/>
    <w:rsid w:val="00942D08"/>
    <w:rsid w:val="00943680"/>
    <w:rsid w:val="00945C90"/>
    <w:rsid w:val="00946195"/>
    <w:rsid w:val="00947350"/>
    <w:rsid w:val="009514A1"/>
    <w:rsid w:val="0095286A"/>
    <w:rsid w:val="00952EC5"/>
    <w:rsid w:val="00953834"/>
    <w:rsid w:val="00955A92"/>
    <w:rsid w:val="00955E4F"/>
    <w:rsid w:val="009574FE"/>
    <w:rsid w:val="0095788B"/>
    <w:rsid w:val="00960AA5"/>
    <w:rsid w:val="0096266F"/>
    <w:rsid w:val="00962CE5"/>
    <w:rsid w:val="00963A5D"/>
    <w:rsid w:val="00967E5F"/>
    <w:rsid w:val="00967FF6"/>
    <w:rsid w:val="00971440"/>
    <w:rsid w:val="00976203"/>
    <w:rsid w:val="009808C1"/>
    <w:rsid w:val="009840AA"/>
    <w:rsid w:val="009845A4"/>
    <w:rsid w:val="0098550C"/>
    <w:rsid w:val="0098668D"/>
    <w:rsid w:val="00991B0C"/>
    <w:rsid w:val="00996A32"/>
    <w:rsid w:val="009A0D96"/>
    <w:rsid w:val="009A6B6C"/>
    <w:rsid w:val="009B5F5F"/>
    <w:rsid w:val="009B6191"/>
    <w:rsid w:val="009B6CA8"/>
    <w:rsid w:val="009B6DB0"/>
    <w:rsid w:val="009C0BB5"/>
    <w:rsid w:val="009C0F43"/>
    <w:rsid w:val="009C36E9"/>
    <w:rsid w:val="009C5CAF"/>
    <w:rsid w:val="009C7CB6"/>
    <w:rsid w:val="009D4B5C"/>
    <w:rsid w:val="009D528A"/>
    <w:rsid w:val="009E15D8"/>
    <w:rsid w:val="009E21C9"/>
    <w:rsid w:val="009E292E"/>
    <w:rsid w:val="009E3E1C"/>
    <w:rsid w:val="009E473A"/>
    <w:rsid w:val="009E5DC8"/>
    <w:rsid w:val="009F15FE"/>
    <w:rsid w:val="009F3BA3"/>
    <w:rsid w:val="00A00DD5"/>
    <w:rsid w:val="00A04598"/>
    <w:rsid w:val="00A0500F"/>
    <w:rsid w:val="00A05FF8"/>
    <w:rsid w:val="00A114A9"/>
    <w:rsid w:val="00A20181"/>
    <w:rsid w:val="00A207E3"/>
    <w:rsid w:val="00A20984"/>
    <w:rsid w:val="00A2242D"/>
    <w:rsid w:val="00A2274E"/>
    <w:rsid w:val="00A25C40"/>
    <w:rsid w:val="00A260A3"/>
    <w:rsid w:val="00A2717B"/>
    <w:rsid w:val="00A31028"/>
    <w:rsid w:val="00A32649"/>
    <w:rsid w:val="00A32BD6"/>
    <w:rsid w:val="00A33257"/>
    <w:rsid w:val="00A35465"/>
    <w:rsid w:val="00A356EE"/>
    <w:rsid w:val="00A35893"/>
    <w:rsid w:val="00A35D4C"/>
    <w:rsid w:val="00A36B19"/>
    <w:rsid w:val="00A36EFF"/>
    <w:rsid w:val="00A37018"/>
    <w:rsid w:val="00A401A7"/>
    <w:rsid w:val="00A413ED"/>
    <w:rsid w:val="00A45913"/>
    <w:rsid w:val="00A52E4B"/>
    <w:rsid w:val="00A53D5D"/>
    <w:rsid w:val="00A56400"/>
    <w:rsid w:val="00A57498"/>
    <w:rsid w:val="00A63B1E"/>
    <w:rsid w:val="00A651E8"/>
    <w:rsid w:val="00A701CD"/>
    <w:rsid w:val="00A70A5B"/>
    <w:rsid w:val="00A74EAB"/>
    <w:rsid w:val="00A75D08"/>
    <w:rsid w:val="00A760F9"/>
    <w:rsid w:val="00A76A13"/>
    <w:rsid w:val="00A76CDA"/>
    <w:rsid w:val="00A77C3F"/>
    <w:rsid w:val="00A77E23"/>
    <w:rsid w:val="00A821D8"/>
    <w:rsid w:val="00A864E6"/>
    <w:rsid w:val="00A86941"/>
    <w:rsid w:val="00A87406"/>
    <w:rsid w:val="00A929D6"/>
    <w:rsid w:val="00A94CA9"/>
    <w:rsid w:val="00A971A8"/>
    <w:rsid w:val="00AA5BE6"/>
    <w:rsid w:val="00AA7831"/>
    <w:rsid w:val="00AB0B9E"/>
    <w:rsid w:val="00AB4C21"/>
    <w:rsid w:val="00AB5256"/>
    <w:rsid w:val="00AC0B3B"/>
    <w:rsid w:val="00AC3F43"/>
    <w:rsid w:val="00AC4D54"/>
    <w:rsid w:val="00AC5EBC"/>
    <w:rsid w:val="00AC6972"/>
    <w:rsid w:val="00AC6FEA"/>
    <w:rsid w:val="00AC7FA5"/>
    <w:rsid w:val="00AD14A0"/>
    <w:rsid w:val="00AD24E3"/>
    <w:rsid w:val="00AD7FDF"/>
    <w:rsid w:val="00AE18E9"/>
    <w:rsid w:val="00AE2BF0"/>
    <w:rsid w:val="00AE4008"/>
    <w:rsid w:val="00AF586C"/>
    <w:rsid w:val="00AF6401"/>
    <w:rsid w:val="00AF7AA7"/>
    <w:rsid w:val="00B0026A"/>
    <w:rsid w:val="00B00C5D"/>
    <w:rsid w:val="00B05A90"/>
    <w:rsid w:val="00B0662F"/>
    <w:rsid w:val="00B07CCE"/>
    <w:rsid w:val="00B101AE"/>
    <w:rsid w:val="00B10BC5"/>
    <w:rsid w:val="00B12323"/>
    <w:rsid w:val="00B12FFF"/>
    <w:rsid w:val="00B13E7A"/>
    <w:rsid w:val="00B17EDA"/>
    <w:rsid w:val="00B21119"/>
    <w:rsid w:val="00B22798"/>
    <w:rsid w:val="00B2798B"/>
    <w:rsid w:val="00B27B28"/>
    <w:rsid w:val="00B30A50"/>
    <w:rsid w:val="00B31BAC"/>
    <w:rsid w:val="00B329B1"/>
    <w:rsid w:val="00B33279"/>
    <w:rsid w:val="00B411C3"/>
    <w:rsid w:val="00B43B22"/>
    <w:rsid w:val="00B46968"/>
    <w:rsid w:val="00B46A7D"/>
    <w:rsid w:val="00B46EA9"/>
    <w:rsid w:val="00B474C8"/>
    <w:rsid w:val="00B5142D"/>
    <w:rsid w:val="00B521A3"/>
    <w:rsid w:val="00B533CE"/>
    <w:rsid w:val="00B55C28"/>
    <w:rsid w:val="00B55FCE"/>
    <w:rsid w:val="00B60512"/>
    <w:rsid w:val="00B62F7C"/>
    <w:rsid w:val="00B66577"/>
    <w:rsid w:val="00B67BA5"/>
    <w:rsid w:val="00B722D1"/>
    <w:rsid w:val="00B72E0C"/>
    <w:rsid w:val="00B75775"/>
    <w:rsid w:val="00B75C60"/>
    <w:rsid w:val="00B76DC6"/>
    <w:rsid w:val="00B7715D"/>
    <w:rsid w:val="00B80E82"/>
    <w:rsid w:val="00B83E60"/>
    <w:rsid w:val="00B83FA2"/>
    <w:rsid w:val="00B86C61"/>
    <w:rsid w:val="00B91576"/>
    <w:rsid w:val="00B93063"/>
    <w:rsid w:val="00B93520"/>
    <w:rsid w:val="00B945EB"/>
    <w:rsid w:val="00B9484D"/>
    <w:rsid w:val="00B94D55"/>
    <w:rsid w:val="00B96925"/>
    <w:rsid w:val="00B969E4"/>
    <w:rsid w:val="00B97693"/>
    <w:rsid w:val="00B979DB"/>
    <w:rsid w:val="00BA0899"/>
    <w:rsid w:val="00BA3DD8"/>
    <w:rsid w:val="00BA7148"/>
    <w:rsid w:val="00BA7C95"/>
    <w:rsid w:val="00BB2937"/>
    <w:rsid w:val="00BB3367"/>
    <w:rsid w:val="00BC0589"/>
    <w:rsid w:val="00BC1CEC"/>
    <w:rsid w:val="00BC21AA"/>
    <w:rsid w:val="00BC37C7"/>
    <w:rsid w:val="00BC75B2"/>
    <w:rsid w:val="00BD35EF"/>
    <w:rsid w:val="00BD43E9"/>
    <w:rsid w:val="00BD7D69"/>
    <w:rsid w:val="00BE0BC0"/>
    <w:rsid w:val="00BE1112"/>
    <w:rsid w:val="00BE3916"/>
    <w:rsid w:val="00BE3DBE"/>
    <w:rsid w:val="00BE6E5E"/>
    <w:rsid w:val="00BE6ED3"/>
    <w:rsid w:val="00BF131B"/>
    <w:rsid w:val="00BF28EC"/>
    <w:rsid w:val="00BF35C8"/>
    <w:rsid w:val="00BF5FF4"/>
    <w:rsid w:val="00C037A1"/>
    <w:rsid w:val="00C0421B"/>
    <w:rsid w:val="00C06A29"/>
    <w:rsid w:val="00C07DA6"/>
    <w:rsid w:val="00C10267"/>
    <w:rsid w:val="00C1119E"/>
    <w:rsid w:val="00C12E6D"/>
    <w:rsid w:val="00C1345B"/>
    <w:rsid w:val="00C15FD2"/>
    <w:rsid w:val="00C160E1"/>
    <w:rsid w:val="00C17302"/>
    <w:rsid w:val="00C21349"/>
    <w:rsid w:val="00C2440E"/>
    <w:rsid w:val="00C30545"/>
    <w:rsid w:val="00C30EC4"/>
    <w:rsid w:val="00C336C0"/>
    <w:rsid w:val="00C34734"/>
    <w:rsid w:val="00C36C5D"/>
    <w:rsid w:val="00C3769B"/>
    <w:rsid w:val="00C4134C"/>
    <w:rsid w:val="00C433B3"/>
    <w:rsid w:val="00C435F0"/>
    <w:rsid w:val="00C45CBE"/>
    <w:rsid w:val="00C46797"/>
    <w:rsid w:val="00C53DA8"/>
    <w:rsid w:val="00C559BF"/>
    <w:rsid w:val="00C565C8"/>
    <w:rsid w:val="00C61E25"/>
    <w:rsid w:val="00C65893"/>
    <w:rsid w:val="00C65E45"/>
    <w:rsid w:val="00C661E5"/>
    <w:rsid w:val="00C70415"/>
    <w:rsid w:val="00C70A92"/>
    <w:rsid w:val="00C73AC6"/>
    <w:rsid w:val="00C73BE9"/>
    <w:rsid w:val="00C74EFD"/>
    <w:rsid w:val="00C76761"/>
    <w:rsid w:val="00C77E1F"/>
    <w:rsid w:val="00C80090"/>
    <w:rsid w:val="00C80244"/>
    <w:rsid w:val="00C80501"/>
    <w:rsid w:val="00C81AEE"/>
    <w:rsid w:val="00C857AD"/>
    <w:rsid w:val="00C8707E"/>
    <w:rsid w:val="00C9378F"/>
    <w:rsid w:val="00C9453E"/>
    <w:rsid w:val="00C951DD"/>
    <w:rsid w:val="00CA410E"/>
    <w:rsid w:val="00CB0129"/>
    <w:rsid w:val="00CB3912"/>
    <w:rsid w:val="00CB5BFE"/>
    <w:rsid w:val="00CB5EE6"/>
    <w:rsid w:val="00CB76A6"/>
    <w:rsid w:val="00CC046E"/>
    <w:rsid w:val="00CC13E6"/>
    <w:rsid w:val="00CC4902"/>
    <w:rsid w:val="00CC4D85"/>
    <w:rsid w:val="00CC7A7F"/>
    <w:rsid w:val="00CD0816"/>
    <w:rsid w:val="00CD1EC6"/>
    <w:rsid w:val="00CD26FB"/>
    <w:rsid w:val="00CD508E"/>
    <w:rsid w:val="00CD6D0D"/>
    <w:rsid w:val="00CD71D3"/>
    <w:rsid w:val="00CE25AD"/>
    <w:rsid w:val="00CE2EA7"/>
    <w:rsid w:val="00CE7DD4"/>
    <w:rsid w:val="00CF1435"/>
    <w:rsid w:val="00CF44DE"/>
    <w:rsid w:val="00CF79E2"/>
    <w:rsid w:val="00CF7A7F"/>
    <w:rsid w:val="00D023B8"/>
    <w:rsid w:val="00D048C1"/>
    <w:rsid w:val="00D072DD"/>
    <w:rsid w:val="00D108CA"/>
    <w:rsid w:val="00D1197E"/>
    <w:rsid w:val="00D134D8"/>
    <w:rsid w:val="00D16C45"/>
    <w:rsid w:val="00D17BFE"/>
    <w:rsid w:val="00D2037A"/>
    <w:rsid w:val="00D20777"/>
    <w:rsid w:val="00D212BC"/>
    <w:rsid w:val="00D220CD"/>
    <w:rsid w:val="00D27738"/>
    <w:rsid w:val="00D329FC"/>
    <w:rsid w:val="00D32CF7"/>
    <w:rsid w:val="00D34109"/>
    <w:rsid w:val="00D3569E"/>
    <w:rsid w:val="00D369B4"/>
    <w:rsid w:val="00D37BD2"/>
    <w:rsid w:val="00D4061E"/>
    <w:rsid w:val="00D42254"/>
    <w:rsid w:val="00D46CB2"/>
    <w:rsid w:val="00D50C84"/>
    <w:rsid w:val="00D51CC1"/>
    <w:rsid w:val="00D537D3"/>
    <w:rsid w:val="00D53C76"/>
    <w:rsid w:val="00D54608"/>
    <w:rsid w:val="00D55F67"/>
    <w:rsid w:val="00D60523"/>
    <w:rsid w:val="00D6299C"/>
    <w:rsid w:val="00D638E6"/>
    <w:rsid w:val="00D67289"/>
    <w:rsid w:val="00D7120D"/>
    <w:rsid w:val="00D72D0B"/>
    <w:rsid w:val="00D75298"/>
    <w:rsid w:val="00D75410"/>
    <w:rsid w:val="00D7719C"/>
    <w:rsid w:val="00D812DF"/>
    <w:rsid w:val="00D82066"/>
    <w:rsid w:val="00D85834"/>
    <w:rsid w:val="00D92DB2"/>
    <w:rsid w:val="00D94256"/>
    <w:rsid w:val="00D951B6"/>
    <w:rsid w:val="00DA1BA3"/>
    <w:rsid w:val="00DA255E"/>
    <w:rsid w:val="00DA2C93"/>
    <w:rsid w:val="00DA46C2"/>
    <w:rsid w:val="00DA5245"/>
    <w:rsid w:val="00DB113B"/>
    <w:rsid w:val="00DB172A"/>
    <w:rsid w:val="00DB475C"/>
    <w:rsid w:val="00DB480E"/>
    <w:rsid w:val="00DB5380"/>
    <w:rsid w:val="00DB5D1E"/>
    <w:rsid w:val="00DB5F8C"/>
    <w:rsid w:val="00DC0368"/>
    <w:rsid w:val="00DC063A"/>
    <w:rsid w:val="00DC15FA"/>
    <w:rsid w:val="00DD0986"/>
    <w:rsid w:val="00DD36BA"/>
    <w:rsid w:val="00DE0BE9"/>
    <w:rsid w:val="00DE286C"/>
    <w:rsid w:val="00DE4B08"/>
    <w:rsid w:val="00DE51BB"/>
    <w:rsid w:val="00DE5EE8"/>
    <w:rsid w:val="00DF17D5"/>
    <w:rsid w:val="00DF5A79"/>
    <w:rsid w:val="00DF68DD"/>
    <w:rsid w:val="00E00E56"/>
    <w:rsid w:val="00E0353E"/>
    <w:rsid w:val="00E064B6"/>
    <w:rsid w:val="00E10C15"/>
    <w:rsid w:val="00E11F0D"/>
    <w:rsid w:val="00E1318F"/>
    <w:rsid w:val="00E133DB"/>
    <w:rsid w:val="00E1389B"/>
    <w:rsid w:val="00E15339"/>
    <w:rsid w:val="00E2567B"/>
    <w:rsid w:val="00E25682"/>
    <w:rsid w:val="00E26A78"/>
    <w:rsid w:val="00E30550"/>
    <w:rsid w:val="00E30871"/>
    <w:rsid w:val="00E311DE"/>
    <w:rsid w:val="00E32C47"/>
    <w:rsid w:val="00E33C6A"/>
    <w:rsid w:val="00E34EB7"/>
    <w:rsid w:val="00E363D9"/>
    <w:rsid w:val="00E424E7"/>
    <w:rsid w:val="00E51A2E"/>
    <w:rsid w:val="00E5253D"/>
    <w:rsid w:val="00E52E3A"/>
    <w:rsid w:val="00E54A93"/>
    <w:rsid w:val="00E54EE8"/>
    <w:rsid w:val="00E55337"/>
    <w:rsid w:val="00E6253A"/>
    <w:rsid w:val="00E635DF"/>
    <w:rsid w:val="00E638DC"/>
    <w:rsid w:val="00E65530"/>
    <w:rsid w:val="00E67D3C"/>
    <w:rsid w:val="00E7316E"/>
    <w:rsid w:val="00E84129"/>
    <w:rsid w:val="00E86B2A"/>
    <w:rsid w:val="00E929B6"/>
    <w:rsid w:val="00E94092"/>
    <w:rsid w:val="00E95902"/>
    <w:rsid w:val="00E959E6"/>
    <w:rsid w:val="00E96FB7"/>
    <w:rsid w:val="00EA3885"/>
    <w:rsid w:val="00EA40D3"/>
    <w:rsid w:val="00EB2212"/>
    <w:rsid w:val="00EB62D0"/>
    <w:rsid w:val="00EC1169"/>
    <w:rsid w:val="00EC3B22"/>
    <w:rsid w:val="00EC4B2C"/>
    <w:rsid w:val="00ED460E"/>
    <w:rsid w:val="00EE179C"/>
    <w:rsid w:val="00EE1A7D"/>
    <w:rsid w:val="00EF538C"/>
    <w:rsid w:val="00EF5599"/>
    <w:rsid w:val="00EF5B1E"/>
    <w:rsid w:val="00EF70EA"/>
    <w:rsid w:val="00F002A7"/>
    <w:rsid w:val="00F04314"/>
    <w:rsid w:val="00F05BD3"/>
    <w:rsid w:val="00F0669C"/>
    <w:rsid w:val="00F069F2"/>
    <w:rsid w:val="00F10C37"/>
    <w:rsid w:val="00F11360"/>
    <w:rsid w:val="00F11967"/>
    <w:rsid w:val="00F14193"/>
    <w:rsid w:val="00F17324"/>
    <w:rsid w:val="00F20C34"/>
    <w:rsid w:val="00F27B2B"/>
    <w:rsid w:val="00F317E1"/>
    <w:rsid w:val="00F3332C"/>
    <w:rsid w:val="00F34067"/>
    <w:rsid w:val="00F34660"/>
    <w:rsid w:val="00F34C21"/>
    <w:rsid w:val="00F44285"/>
    <w:rsid w:val="00F53098"/>
    <w:rsid w:val="00F65B9E"/>
    <w:rsid w:val="00F66C15"/>
    <w:rsid w:val="00F71E99"/>
    <w:rsid w:val="00F726B2"/>
    <w:rsid w:val="00F72A88"/>
    <w:rsid w:val="00F73292"/>
    <w:rsid w:val="00F75E70"/>
    <w:rsid w:val="00F8344A"/>
    <w:rsid w:val="00F85661"/>
    <w:rsid w:val="00F86A82"/>
    <w:rsid w:val="00F870E9"/>
    <w:rsid w:val="00F9443C"/>
    <w:rsid w:val="00F95EAD"/>
    <w:rsid w:val="00F9717C"/>
    <w:rsid w:val="00FA210F"/>
    <w:rsid w:val="00FA36AE"/>
    <w:rsid w:val="00FA46BF"/>
    <w:rsid w:val="00FB1A55"/>
    <w:rsid w:val="00FB2C7B"/>
    <w:rsid w:val="00FB2D75"/>
    <w:rsid w:val="00FB3ADF"/>
    <w:rsid w:val="00FC124C"/>
    <w:rsid w:val="00FC238C"/>
    <w:rsid w:val="00FC5710"/>
    <w:rsid w:val="00FC5C73"/>
    <w:rsid w:val="00FD0E00"/>
    <w:rsid w:val="00FD42FC"/>
    <w:rsid w:val="00FD6CAD"/>
    <w:rsid w:val="00FE0B74"/>
    <w:rsid w:val="00FE2686"/>
    <w:rsid w:val="00FE2FDE"/>
    <w:rsid w:val="00FE45C4"/>
    <w:rsid w:val="00FE5109"/>
    <w:rsid w:val="00FE516E"/>
    <w:rsid w:val="00FE6DF2"/>
    <w:rsid w:val="00FE7450"/>
    <w:rsid w:val="00FF0C4A"/>
    <w:rsid w:val="00FF16BD"/>
    <w:rsid w:val="00FF1AA4"/>
    <w:rsid w:val="00FF669B"/>
    <w:rsid w:val="00FF7AC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webSettings.xml><?xml version="1.0" encoding="utf-8"?>
<w:webSettings xmlns:r="http://schemas.openxmlformats.org/officeDocument/2006/relationships" xmlns:w="http://schemas.openxmlformats.org/wordprocessingml/2006/main">
  <w:divs>
    <w:div w:id="70549328">
      <w:bodyDiv w:val="1"/>
      <w:marLeft w:val="0"/>
      <w:marRight w:val="0"/>
      <w:marTop w:val="0"/>
      <w:marBottom w:val="0"/>
      <w:divBdr>
        <w:top w:val="none" w:sz="0" w:space="0" w:color="auto"/>
        <w:left w:val="none" w:sz="0" w:space="0" w:color="auto"/>
        <w:bottom w:val="none" w:sz="0" w:space="0" w:color="auto"/>
        <w:right w:val="none" w:sz="0" w:space="0" w:color="auto"/>
      </w:divBdr>
    </w:div>
    <w:div w:id="206527192">
      <w:bodyDiv w:val="1"/>
      <w:marLeft w:val="0"/>
      <w:marRight w:val="0"/>
      <w:marTop w:val="0"/>
      <w:marBottom w:val="0"/>
      <w:divBdr>
        <w:top w:val="none" w:sz="0" w:space="0" w:color="auto"/>
        <w:left w:val="none" w:sz="0" w:space="0" w:color="auto"/>
        <w:bottom w:val="none" w:sz="0" w:space="0" w:color="auto"/>
        <w:right w:val="none" w:sz="0" w:space="0" w:color="auto"/>
      </w:divBdr>
    </w:div>
    <w:div w:id="806774699">
      <w:bodyDiv w:val="1"/>
      <w:marLeft w:val="0"/>
      <w:marRight w:val="0"/>
      <w:marTop w:val="0"/>
      <w:marBottom w:val="0"/>
      <w:divBdr>
        <w:top w:val="none" w:sz="0" w:space="0" w:color="auto"/>
        <w:left w:val="none" w:sz="0" w:space="0" w:color="auto"/>
        <w:bottom w:val="none" w:sz="0" w:space="0" w:color="auto"/>
        <w:right w:val="none" w:sz="0" w:space="0" w:color="auto"/>
      </w:divBdr>
    </w:div>
    <w:div w:id="816653576">
      <w:bodyDiv w:val="1"/>
      <w:marLeft w:val="0"/>
      <w:marRight w:val="0"/>
      <w:marTop w:val="0"/>
      <w:marBottom w:val="0"/>
      <w:divBdr>
        <w:top w:val="none" w:sz="0" w:space="0" w:color="auto"/>
        <w:left w:val="none" w:sz="0" w:space="0" w:color="auto"/>
        <w:bottom w:val="none" w:sz="0" w:space="0" w:color="auto"/>
        <w:right w:val="none" w:sz="0" w:space="0" w:color="auto"/>
      </w:divBdr>
    </w:div>
    <w:div w:id="895971809">
      <w:bodyDiv w:val="1"/>
      <w:marLeft w:val="0"/>
      <w:marRight w:val="0"/>
      <w:marTop w:val="0"/>
      <w:marBottom w:val="0"/>
      <w:divBdr>
        <w:top w:val="none" w:sz="0" w:space="0" w:color="auto"/>
        <w:left w:val="none" w:sz="0" w:space="0" w:color="auto"/>
        <w:bottom w:val="none" w:sz="0" w:space="0" w:color="auto"/>
        <w:right w:val="none" w:sz="0" w:space="0" w:color="auto"/>
      </w:divBdr>
    </w:div>
    <w:div w:id="996226785">
      <w:bodyDiv w:val="1"/>
      <w:marLeft w:val="0"/>
      <w:marRight w:val="0"/>
      <w:marTop w:val="0"/>
      <w:marBottom w:val="0"/>
      <w:divBdr>
        <w:top w:val="none" w:sz="0" w:space="0" w:color="auto"/>
        <w:left w:val="none" w:sz="0" w:space="0" w:color="auto"/>
        <w:bottom w:val="none" w:sz="0" w:space="0" w:color="auto"/>
        <w:right w:val="none" w:sz="0" w:space="0" w:color="auto"/>
      </w:divBdr>
    </w:div>
    <w:div w:id="1445884014">
      <w:bodyDiv w:val="1"/>
      <w:marLeft w:val="0"/>
      <w:marRight w:val="0"/>
      <w:marTop w:val="0"/>
      <w:marBottom w:val="0"/>
      <w:divBdr>
        <w:top w:val="none" w:sz="0" w:space="0" w:color="auto"/>
        <w:left w:val="none" w:sz="0" w:space="0" w:color="auto"/>
        <w:bottom w:val="none" w:sz="0" w:space="0" w:color="auto"/>
        <w:right w:val="none" w:sz="0" w:space="0" w:color="auto"/>
      </w:divBdr>
    </w:div>
    <w:div w:id="1558711440">
      <w:bodyDiv w:val="1"/>
      <w:marLeft w:val="0"/>
      <w:marRight w:val="0"/>
      <w:marTop w:val="0"/>
      <w:marBottom w:val="0"/>
      <w:divBdr>
        <w:top w:val="none" w:sz="0" w:space="0" w:color="auto"/>
        <w:left w:val="none" w:sz="0" w:space="0" w:color="auto"/>
        <w:bottom w:val="none" w:sz="0" w:space="0" w:color="auto"/>
        <w:right w:val="none" w:sz="0" w:space="0" w:color="auto"/>
      </w:divBdr>
    </w:div>
    <w:div w:id="173639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20D16-EE32-43DA-A7C3-327B3114B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1116</Words>
  <Characters>6364</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7466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 </cp:lastModifiedBy>
  <cp:revision>5</cp:revision>
  <cp:lastPrinted>2021-10-07T08:52:00Z</cp:lastPrinted>
  <dcterms:created xsi:type="dcterms:W3CDTF">2021-11-02T07:37:00Z</dcterms:created>
  <dcterms:modified xsi:type="dcterms:W3CDTF">2021-11-08T13:39:00Z</dcterms:modified>
</cp:coreProperties>
</file>